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4956" w:right="0" w:firstLine="708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 xml:space="preserve">Додаток </w:t>
        <w:tab/>
        <w:tab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до рішення районної у місті ради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ab/>
        <w:tab/>
        <w:tab/>
        <w:tab/>
        <w:tab/>
        <w:tab/>
        <w:tab/>
        <w:tab/>
        <w:t>від _______________ № ______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center"/>
        <w:rPr>
          <w:rFonts w:eastAsia="Times New Roman" w:cs="Times New Roman" w:ascii="Times New Roman" w:hAnsi="Times New Roman"/>
          <w:sz w:val="36"/>
          <w:szCs w:val="3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36"/>
          <w:szCs w:val="36"/>
          <w:lang w:val="uk-UA" w:eastAsia="ru-RU" w:bidi="hi-IN"/>
        </w:rPr>
        <w:t>Комісія</w:t>
      </w:r>
    </w:p>
    <w:p>
      <w:pPr>
        <w:pStyle w:val="Normal"/>
        <w:spacing w:lineRule="auto" w:line="264" w:before="0" w:after="0"/>
        <w:ind w:left="-426" w:right="141" w:firstLine="426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r>
    </w:p>
    <w:p>
      <w:pPr>
        <w:pStyle w:val="Normal"/>
        <w:spacing w:lineRule="auto" w:line="264" w:before="0" w:after="0"/>
        <w:ind w:left="-426" w:right="141" w:firstLine="426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 w:bidi="hi-IN"/>
        </w:rPr>
        <w:t>Шевченківської районної у місті ради з питань розгляду земельних спорів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6"/>
        <w:gridCol w:w="6397"/>
      </w:tblGrid>
      <w:tr>
        <w:trPr>
          <w:cantSplit w:val="false"/>
        </w:trPr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Макабула Тетяна Володимирівна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голова робочої групи, </w:t>
            </w:r>
            <w:bookmarkStart w:id="0" w:name="__DdeLink__199_1825042168"/>
            <w:bookmarkEnd w:id="0"/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заступник голови районної у місті ради з питань діяльності виконавчих органів</w:t>
            </w:r>
          </w:p>
        </w:tc>
      </w:tr>
      <w:tr>
        <w:trPr>
          <w:cantSplit w:val="false"/>
        </w:trPr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Руденко Віктор Іванович</w:t>
            </w:r>
          </w:p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заступник голови робочої групи, депутат районної у місті ради,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голова постійної комісії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uk-UA" w:eastAsia="ru-RU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uk-UA" w:eastAsia="ru-RU" w:bidi="hi-IN"/>
              </w:rPr>
              <w:t>з питань житлово - комунального господарства, благоустрою та сприяння створення органів самоорганізації населення</w:t>
            </w:r>
          </w:p>
        </w:tc>
      </w:tr>
      <w:tr>
        <w:trPr>
          <w:cantSplit w:val="false"/>
        </w:trPr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Ціпко Ольга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Олександрівна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секретар робочої групи,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завідувач  сектору  контролю за  землекористуванням відділу соціально - економічного розвитку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та контролю за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землекористуванням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  <w:t>Члени комісії: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41"/>
        <w:gridCol w:w="6402"/>
      </w:tblGrid>
      <w:tr>
        <w:trPr>
          <w:trHeight w:val="396" w:hRule="atLeast"/>
          <w:cantSplit w:val="false"/>
        </w:trPr>
        <w:tc>
          <w:tcPr>
            <w:tcW w:w="2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Соловей Володимир</w:t>
            </w:r>
          </w:p>
          <w:p>
            <w:pPr>
              <w:pStyle w:val="Normal"/>
              <w:spacing w:lineRule="auto" w:line="240" w:before="0" w:after="0"/>
              <w:ind w:left="-5" w:right="0" w:hanging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Васильович</w:t>
            </w:r>
          </w:p>
        </w:tc>
        <w:tc>
          <w:tcPr>
            <w:tcW w:w="6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юридичного відділу</w:t>
            </w:r>
          </w:p>
        </w:tc>
      </w:tr>
      <w:tr>
        <w:trPr>
          <w:trHeight w:val="396" w:hRule="atLeast"/>
          <w:cantSplit w:val="false"/>
        </w:trPr>
        <w:tc>
          <w:tcPr>
            <w:tcW w:w="29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Мамбетов Роман Олександрович</w:t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начальник відділу комунального господарства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Гвоздікова Валентина Анатоліївна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депутат районної у місті ради,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голова постійної комісії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uk-UA" w:eastAsia="ru-RU" w:bidi="hi-IN"/>
              </w:rPr>
              <w:t>з питань розвитку торгівлі, зв’язку, транспорту і підприємництва</w:t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Очеретяний Максим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Анатолійович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(за згодою)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bookmarkStart w:id="1" w:name="_GoBack"/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r>
          </w:p>
        </w:tc>
        <w:tc>
          <w:tcPr>
            <w:tcW w:w="6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387" w:leader="none"/>
              </w:tabs>
              <w:spacing w:lineRule="atLeast" w:line="240" w:before="0" w:after="0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начальник Шевченківського ВП ДВП ГУНП України в Дніпропетровській області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r>
          </w:p>
        </w:tc>
      </w:tr>
      <w:tr>
        <w:trPr>
          <w:cantSplit w:val="false"/>
        </w:trPr>
        <w:tc>
          <w:tcPr>
            <w:tcW w:w="294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Демченко Антоніна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  <w:t>Мойсеївна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 w:bidi="hi-IN"/>
              </w:rPr>
            </w:r>
          </w:p>
        </w:tc>
        <w:tc>
          <w:tcPr>
            <w:tcW w:w="64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представник громади с. Мирне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 w:bidi="hi-IN"/>
        </w:rPr>
      </w:r>
    </w:p>
    <w:p>
      <w:pPr>
        <w:pStyle w:val="Normal"/>
        <w:spacing w:lineRule="atLeast" w:line="240" w:before="0" w:after="0"/>
        <w:jc w:val="both"/>
        <w:rPr>
          <w:rFonts w:eastAsia="Calibri" w:cs="Times New Roman" w:ascii="Times New Roman" w:hAnsi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Голова районної у місті ради</w:t>
        <w:tab/>
        <w:tab/>
        <w:tab/>
        <w:tab/>
        <w:tab/>
        <w:t xml:space="preserve">      М.П. Ситник</w:t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24f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2016-10-10T09:38:00Z</dcterms:created>
  <dc:creator>Linex</dc:creator>
  <dc:language>ru-RU</dc:language>
  <cp:lastModifiedBy>Linex</cp:lastModifiedBy>
  <cp:lastPrinted>2016-10-19T06:58:00Z</cp:lastPrinted>
  <dcterms:modified xsi:type="dcterms:W3CDTF">2016-10-19T08:48:00Z</dcterms:modified>
  <cp:revision>4</cp:revision>
</cp:coreProperties>
</file>