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22" w:rsidRDefault="00735BCD" w:rsidP="00735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</w:t>
      </w:r>
      <w:r w:rsidR="00823256" w:rsidRPr="00823256">
        <w:rPr>
          <w:rFonts w:ascii="Times New Roman" w:hAnsi="Times New Roman" w:cs="Times New Roman"/>
          <w:sz w:val="28"/>
          <w:lang w:val="uk-UA"/>
        </w:rPr>
        <w:t>Додаток 1</w:t>
      </w:r>
    </w:p>
    <w:p w:rsidR="00735BCD" w:rsidRDefault="00735BCD" w:rsidP="00735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</w:t>
      </w:r>
      <w:r w:rsidR="00FB79E4">
        <w:rPr>
          <w:rFonts w:ascii="Times New Roman" w:hAnsi="Times New Roman" w:cs="Times New Roman"/>
          <w:sz w:val="28"/>
          <w:lang w:val="uk-UA"/>
        </w:rPr>
        <w:t xml:space="preserve">                           до Програ</w:t>
      </w:r>
      <w:r>
        <w:rPr>
          <w:rFonts w:ascii="Times New Roman" w:hAnsi="Times New Roman" w:cs="Times New Roman"/>
          <w:sz w:val="28"/>
          <w:lang w:val="uk-UA"/>
        </w:rPr>
        <w:t>ми</w:t>
      </w:r>
    </w:p>
    <w:p w:rsidR="00735BCD" w:rsidRDefault="00735BCD" w:rsidP="00735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 xml:space="preserve">увічнення пам’яті </w:t>
      </w:r>
    </w:p>
    <w:p w:rsidR="00735BCD" w:rsidRPr="00735BCD" w:rsidRDefault="00735BCD" w:rsidP="00735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 xml:space="preserve">загиблих героїв, </w:t>
      </w:r>
    </w:p>
    <w:p w:rsidR="00735BCD" w:rsidRDefault="00735BCD" w:rsidP="00735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 xml:space="preserve">які проживали </w:t>
      </w:r>
    </w:p>
    <w:p w:rsidR="00735BCD" w:rsidRDefault="00735BCD" w:rsidP="00735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 xml:space="preserve">на території </w:t>
      </w:r>
    </w:p>
    <w:p w:rsidR="00735BCD" w:rsidRDefault="00735BCD" w:rsidP="00735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>Шевченківського</w:t>
      </w:r>
    </w:p>
    <w:p w:rsidR="00735BCD" w:rsidRPr="00735BCD" w:rsidRDefault="00735BCD" w:rsidP="00735B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>району м. Дніпра,</w:t>
      </w:r>
    </w:p>
    <w:p w:rsidR="00735BCD" w:rsidRPr="00823256" w:rsidRDefault="00735BCD" w:rsidP="00735B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735BCD">
        <w:rPr>
          <w:rFonts w:ascii="Times New Roman" w:hAnsi="Times New Roman" w:cs="Times New Roman"/>
          <w:sz w:val="28"/>
          <w:lang w:val="uk-UA"/>
        </w:rPr>
        <w:t>на 2018-2020 роки</w:t>
      </w:r>
    </w:p>
    <w:p w:rsidR="00823256" w:rsidRPr="00823256" w:rsidRDefault="00823256" w:rsidP="008232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lang w:val="uk-UA"/>
        </w:rPr>
      </w:pPr>
    </w:p>
    <w:p w:rsidR="00823256" w:rsidRPr="00823256" w:rsidRDefault="00823256" w:rsidP="0082325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lang w:val="uk-UA"/>
        </w:rPr>
      </w:pPr>
    </w:p>
    <w:p w:rsidR="00823256" w:rsidRDefault="00823256" w:rsidP="008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 w:rsidRPr="00823256">
        <w:rPr>
          <w:rFonts w:ascii="Times New Roman" w:hAnsi="Times New Roman" w:cs="Times New Roman"/>
          <w:sz w:val="28"/>
          <w:lang w:val="uk-UA"/>
        </w:rPr>
        <w:t xml:space="preserve">Перелік </w:t>
      </w:r>
    </w:p>
    <w:p w:rsidR="00823256" w:rsidRDefault="00823256" w:rsidP="008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завдань і заходів щодо виготовлення та встановлення меморіальних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дощок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 території Шевченківського району м. Дніпра на 2018-2020 роки, орієнтовні обсяги фінансування</w:t>
      </w:r>
    </w:p>
    <w:p w:rsidR="00823256" w:rsidRDefault="00823256" w:rsidP="008232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559"/>
        <w:gridCol w:w="1276"/>
        <w:gridCol w:w="992"/>
        <w:gridCol w:w="851"/>
        <w:gridCol w:w="774"/>
        <w:gridCol w:w="921"/>
      </w:tblGrid>
      <w:tr w:rsidR="00823256" w:rsidRPr="00823256" w:rsidTr="00607B6B">
        <w:tc>
          <w:tcPr>
            <w:tcW w:w="1844" w:type="dxa"/>
            <w:vMerge w:val="restart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3256">
              <w:rPr>
                <w:rFonts w:ascii="Times New Roman" w:hAnsi="Times New Roman" w:cs="Times New Roman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7790" w:type="dxa"/>
            <w:gridSpan w:val="7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Заходи та обсяги фінансування</w:t>
            </w:r>
          </w:p>
        </w:tc>
      </w:tr>
      <w:tr w:rsidR="00823256" w:rsidRPr="00823256" w:rsidTr="00607B6B">
        <w:tc>
          <w:tcPr>
            <w:tcW w:w="1844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823256" w:rsidRPr="00823256" w:rsidRDefault="00823256" w:rsidP="00607B6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1559" w:type="dxa"/>
            <w:vMerge w:val="restart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виконання</w:t>
            </w:r>
          </w:p>
        </w:tc>
        <w:tc>
          <w:tcPr>
            <w:tcW w:w="1276" w:type="dxa"/>
            <w:vMerge w:val="restart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Строки виконання</w:t>
            </w:r>
          </w:p>
        </w:tc>
        <w:tc>
          <w:tcPr>
            <w:tcW w:w="3538" w:type="dxa"/>
            <w:gridSpan w:val="4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Орієнтовні обсяги фінансування виконання робіт за роками (тис. грн)</w:t>
            </w:r>
          </w:p>
        </w:tc>
      </w:tr>
      <w:tr w:rsidR="00607B6B" w:rsidRPr="00823256" w:rsidTr="00607B6B">
        <w:tc>
          <w:tcPr>
            <w:tcW w:w="1844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851" w:type="dxa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774" w:type="dxa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921" w:type="dxa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</w:tr>
      <w:tr w:rsidR="00823256" w:rsidRPr="00823256" w:rsidTr="00607B6B">
        <w:tc>
          <w:tcPr>
            <w:tcW w:w="1844" w:type="dxa"/>
          </w:tcPr>
          <w:p w:rsidR="00823256" w:rsidRPr="00823256" w:rsidRDefault="00823256" w:rsidP="00823256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Увічнення пам’яті загиблих героїв шляхом: 1) виготовлення меморіальних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ін</w:t>
            </w:r>
            <w:r w:rsidR="00FB79E4">
              <w:rPr>
                <w:rFonts w:ascii="Times New Roman" w:hAnsi="Times New Roman" w:cs="Times New Roman"/>
                <w:lang w:val="uk-UA"/>
              </w:rPr>
              <w:t>ших</w:t>
            </w:r>
            <w:r>
              <w:rPr>
                <w:rFonts w:ascii="Times New Roman" w:hAnsi="Times New Roman" w:cs="Times New Roman"/>
                <w:lang w:val="uk-UA"/>
              </w:rPr>
              <w:t xml:space="preserve"> пам’ятних знаків</w:t>
            </w:r>
          </w:p>
        </w:tc>
        <w:tc>
          <w:tcPr>
            <w:tcW w:w="1417" w:type="dxa"/>
          </w:tcPr>
          <w:p w:rsidR="00823256" w:rsidRPr="00823256" w:rsidRDefault="00607B6B" w:rsidP="00607B6B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перелік пам’яток, які потрібно виготовити</w:t>
            </w:r>
          </w:p>
        </w:tc>
        <w:tc>
          <w:tcPr>
            <w:tcW w:w="1559" w:type="dxa"/>
          </w:tcPr>
          <w:p w:rsidR="00823256" w:rsidRPr="00823256" w:rsidRDefault="00FB79E4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Постійні комісії</w:t>
            </w:r>
          </w:p>
        </w:tc>
        <w:tc>
          <w:tcPr>
            <w:tcW w:w="1276" w:type="dxa"/>
          </w:tcPr>
          <w:p w:rsidR="00823256" w:rsidRPr="00823256" w:rsidRDefault="00FB79E4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607B6B">
              <w:rPr>
                <w:rFonts w:ascii="Times New Roman" w:hAnsi="Times New Roman" w:cs="Times New Roman"/>
                <w:lang w:val="uk-UA"/>
              </w:rPr>
              <w:t>-2020</w:t>
            </w:r>
          </w:p>
        </w:tc>
        <w:tc>
          <w:tcPr>
            <w:tcW w:w="992" w:type="dxa"/>
            <w:vMerge w:val="restart"/>
            <w:vAlign w:val="center"/>
          </w:tcPr>
          <w:p w:rsidR="00823256" w:rsidRPr="00823256" w:rsidRDefault="00823256" w:rsidP="00607B6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150,00</w:t>
            </w:r>
          </w:p>
        </w:tc>
        <w:tc>
          <w:tcPr>
            <w:tcW w:w="851" w:type="dxa"/>
            <w:vMerge w:val="restart"/>
            <w:vAlign w:val="center"/>
          </w:tcPr>
          <w:p w:rsidR="00823256" w:rsidRPr="00823256" w:rsidRDefault="00823256" w:rsidP="00607B6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50,00</w:t>
            </w:r>
          </w:p>
        </w:tc>
        <w:tc>
          <w:tcPr>
            <w:tcW w:w="774" w:type="dxa"/>
            <w:vMerge w:val="restart"/>
            <w:vAlign w:val="center"/>
          </w:tcPr>
          <w:p w:rsidR="00823256" w:rsidRPr="00823256" w:rsidRDefault="00823256" w:rsidP="00607B6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50,00</w:t>
            </w:r>
          </w:p>
        </w:tc>
        <w:tc>
          <w:tcPr>
            <w:tcW w:w="921" w:type="dxa"/>
            <w:vMerge w:val="restart"/>
            <w:vAlign w:val="center"/>
          </w:tcPr>
          <w:p w:rsidR="00823256" w:rsidRPr="00823256" w:rsidRDefault="00823256" w:rsidP="00607B6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50,00</w:t>
            </w:r>
          </w:p>
        </w:tc>
      </w:tr>
      <w:tr w:rsidR="00823256" w:rsidRPr="00823256" w:rsidTr="00607B6B">
        <w:tc>
          <w:tcPr>
            <w:tcW w:w="1844" w:type="dxa"/>
          </w:tcPr>
          <w:p w:rsidR="00823256" w:rsidRPr="00823256" w:rsidRDefault="00823256" w:rsidP="00823256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2) встано</w:t>
            </w:r>
            <w:r w:rsidR="00FB79E4">
              <w:rPr>
                <w:rFonts w:ascii="Times New Roman" w:hAnsi="Times New Roman" w:cs="Times New Roman"/>
                <w:lang w:val="uk-UA"/>
              </w:rPr>
              <w:t xml:space="preserve">влення меморіальних </w:t>
            </w:r>
            <w:proofErr w:type="spellStart"/>
            <w:r w:rsidR="00FB79E4">
              <w:rPr>
                <w:rFonts w:ascii="Times New Roman" w:hAnsi="Times New Roman" w:cs="Times New Roman"/>
                <w:lang w:val="uk-UA"/>
              </w:rPr>
              <w:t>дощок</w:t>
            </w:r>
            <w:proofErr w:type="spellEnd"/>
            <w:r w:rsidR="00FB79E4">
              <w:rPr>
                <w:rFonts w:ascii="Times New Roman" w:hAnsi="Times New Roman" w:cs="Times New Roman"/>
                <w:lang w:val="uk-UA"/>
              </w:rPr>
              <w:t xml:space="preserve"> та інших</w:t>
            </w:r>
            <w:r>
              <w:rPr>
                <w:rFonts w:ascii="Times New Roman" w:hAnsi="Times New Roman" w:cs="Times New Roman"/>
                <w:lang w:val="uk-UA"/>
              </w:rPr>
              <w:t xml:space="preserve"> пам’ятних знаків в місцях вшанування пам’яті загиблих героїв</w:t>
            </w:r>
          </w:p>
        </w:tc>
        <w:tc>
          <w:tcPr>
            <w:tcW w:w="1417" w:type="dxa"/>
          </w:tcPr>
          <w:p w:rsidR="00823256" w:rsidRPr="00823256" w:rsidRDefault="00607B6B" w:rsidP="00607B6B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Скласти перелік пам’яток, які потрібно встановити</w:t>
            </w:r>
          </w:p>
        </w:tc>
        <w:tc>
          <w:tcPr>
            <w:tcW w:w="1559" w:type="dxa"/>
          </w:tcPr>
          <w:p w:rsidR="00823256" w:rsidRPr="00823256" w:rsidRDefault="00FB79E4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Постійні комісії</w:t>
            </w:r>
          </w:p>
        </w:tc>
        <w:tc>
          <w:tcPr>
            <w:tcW w:w="1276" w:type="dxa"/>
          </w:tcPr>
          <w:p w:rsidR="00823256" w:rsidRPr="00823256" w:rsidRDefault="00FB79E4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607B6B">
              <w:rPr>
                <w:rFonts w:ascii="Times New Roman" w:hAnsi="Times New Roman" w:cs="Times New Roman"/>
                <w:lang w:val="uk-UA"/>
              </w:rPr>
              <w:t>-2020</w:t>
            </w:r>
          </w:p>
        </w:tc>
        <w:tc>
          <w:tcPr>
            <w:tcW w:w="992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4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1" w:type="dxa"/>
            <w:vMerge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7B6B" w:rsidRPr="00823256" w:rsidTr="00607B6B">
        <w:tc>
          <w:tcPr>
            <w:tcW w:w="1844" w:type="dxa"/>
          </w:tcPr>
          <w:p w:rsidR="00823256" w:rsidRPr="00823256" w:rsidRDefault="00FB79E4" w:rsidP="00823256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3) при необхідності, </w:t>
            </w:r>
            <w:r w:rsidR="00823256">
              <w:rPr>
                <w:rFonts w:ascii="Times New Roman" w:hAnsi="Times New Roman" w:cs="Times New Roman"/>
                <w:lang w:val="uk-UA"/>
              </w:rPr>
              <w:t>упорядкування та благоустрій прилеглої території до місць вшанування пам’яті</w:t>
            </w:r>
          </w:p>
        </w:tc>
        <w:tc>
          <w:tcPr>
            <w:tcW w:w="1417" w:type="dxa"/>
          </w:tcPr>
          <w:p w:rsidR="00823256" w:rsidRPr="00823256" w:rsidRDefault="00607B6B" w:rsidP="00607B6B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Визначити обсяги та види робіт</w:t>
            </w:r>
          </w:p>
        </w:tc>
        <w:tc>
          <w:tcPr>
            <w:tcW w:w="1559" w:type="dxa"/>
          </w:tcPr>
          <w:p w:rsidR="00823256" w:rsidRPr="00823256" w:rsidRDefault="00FB79E4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Постійні комісії</w:t>
            </w:r>
          </w:p>
        </w:tc>
        <w:tc>
          <w:tcPr>
            <w:tcW w:w="1276" w:type="dxa"/>
          </w:tcPr>
          <w:p w:rsidR="00823256" w:rsidRPr="00823256" w:rsidRDefault="00FB79E4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  <w:r w:rsidR="00607B6B">
              <w:rPr>
                <w:rFonts w:ascii="Times New Roman" w:hAnsi="Times New Roman" w:cs="Times New Roman"/>
                <w:lang w:val="uk-UA"/>
              </w:rPr>
              <w:t>-2020</w:t>
            </w:r>
          </w:p>
        </w:tc>
        <w:tc>
          <w:tcPr>
            <w:tcW w:w="992" w:type="dxa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74" w:type="dxa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21" w:type="dxa"/>
          </w:tcPr>
          <w:p w:rsidR="00823256" w:rsidRPr="00823256" w:rsidRDefault="00823256" w:rsidP="00823256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23256" w:rsidRDefault="005C6CE9" w:rsidP="005C6CE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5C6CE9">
        <w:rPr>
          <w:rFonts w:ascii="Times New Roman" w:hAnsi="Times New Roman" w:cs="Times New Roman"/>
          <w:lang w:val="uk-UA"/>
        </w:rPr>
        <w:t>*-</w:t>
      </w:r>
      <w:r>
        <w:rPr>
          <w:rFonts w:ascii="Times New Roman" w:hAnsi="Times New Roman" w:cs="Times New Roman"/>
          <w:lang w:val="uk-UA"/>
        </w:rPr>
        <w:t xml:space="preserve"> орієнтовні обсяги фінансування виконання робіт на 2018-2020 роки плануються у разі виникнення потреби у виготовленні та встановленні меморіальних </w:t>
      </w:r>
      <w:proofErr w:type="spellStart"/>
      <w:r>
        <w:rPr>
          <w:rFonts w:ascii="Times New Roman" w:hAnsi="Times New Roman" w:cs="Times New Roman"/>
          <w:lang w:val="uk-UA"/>
        </w:rPr>
        <w:t>дощок</w:t>
      </w:r>
      <w:proofErr w:type="spellEnd"/>
      <w:r>
        <w:rPr>
          <w:rFonts w:ascii="Times New Roman" w:hAnsi="Times New Roman" w:cs="Times New Roman"/>
          <w:lang w:val="uk-UA"/>
        </w:rPr>
        <w:t xml:space="preserve"> та, у разі виникнення необхідності упорядкування та благоустрою прилеглої території навколо місць встановлення </w:t>
      </w:r>
      <w:proofErr w:type="spellStart"/>
      <w:r>
        <w:rPr>
          <w:rFonts w:ascii="Times New Roman" w:hAnsi="Times New Roman" w:cs="Times New Roman"/>
          <w:lang w:val="uk-UA"/>
        </w:rPr>
        <w:t>дощок</w:t>
      </w:r>
      <w:proofErr w:type="spellEnd"/>
      <w:r>
        <w:rPr>
          <w:rFonts w:ascii="Times New Roman" w:hAnsi="Times New Roman" w:cs="Times New Roman"/>
          <w:lang w:val="uk-UA"/>
        </w:rPr>
        <w:t xml:space="preserve"> (за умови виділення фінансування)</w:t>
      </w:r>
    </w:p>
    <w:p w:rsidR="005C6CE9" w:rsidRDefault="005C6CE9" w:rsidP="005C6CE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5C6CE9" w:rsidRDefault="005C6CE9" w:rsidP="005C6CE9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5C6CE9" w:rsidRDefault="005C6CE9" w:rsidP="005C6C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Очікуваний результат виконання заходів: прийняття від</w:t>
      </w:r>
      <w:r w:rsidR="00E37AB4">
        <w:rPr>
          <w:rFonts w:ascii="Times New Roman" w:hAnsi="Times New Roman" w:cs="Times New Roman"/>
          <w:sz w:val="28"/>
          <w:szCs w:val="28"/>
          <w:lang w:val="uk-UA"/>
        </w:rPr>
        <w:t>повідних розпоряджень та рішень,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об’єктів, які потребують виготовлення та в</w:t>
      </w:r>
      <w:r w:rsidR="00E37AB4">
        <w:rPr>
          <w:rFonts w:ascii="Times New Roman" w:hAnsi="Times New Roman" w:cs="Times New Roman"/>
          <w:sz w:val="28"/>
          <w:szCs w:val="28"/>
          <w:lang w:val="uk-UA"/>
        </w:rPr>
        <w:t>становлення на території району,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відповідних місцевих програм.</w:t>
      </w:r>
    </w:p>
    <w:p w:rsidR="005C6CE9" w:rsidRDefault="005C6CE9" w:rsidP="005C6C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CE9" w:rsidRDefault="005C6CE9" w:rsidP="005C6C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CE9" w:rsidRDefault="00FB79E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у місті ради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5C6CE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79E4" w:rsidRDefault="00FB79E4" w:rsidP="00FB7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                                                                                 Додаток 2</w:t>
      </w:r>
    </w:p>
    <w:p w:rsidR="00FB79E4" w:rsidRDefault="00FB79E4" w:rsidP="00FB7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до Програми</w:t>
      </w:r>
    </w:p>
    <w:p w:rsidR="00FB79E4" w:rsidRDefault="00FB79E4" w:rsidP="00FB7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 xml:space="preserve">увічнення пам’яті </w:t>
      </w:r>
    </w:p>
    <w:p w:rsidR="00FB79E4" w:rsidRPr="00735BCD" w:rsidRDefault="00FB79E4" w:rsidP="00FB7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 xml:space="preserve">загиблих героїв, </w:t>
      </w:r>
    </w:p>
    <w:p w:rsidR="00FB79E4" w:rsidRDefault="00FB79E4" w:rsidP="00FB7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 xml:space="preserve">які проживали </w:t>
      </w:r>
    </w:p>
    <w:p w:rsidR="00FB79E4" w:rsidRDefault="00FB79E4" w:rsidP="00FB7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 xml:space="preserve">на території </w:t>
      </w:r>
    </w:p>
    <w:p w:rsidR="00FB79E4" w:rsidRDefault="00FB79E4" w:rsidP="00FB7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>Шевченківського</w:t>
      </w:r>
    </w:p>
    <w:p w:rsidR="00FB79E4" w:rsidRPr="00735BCD" w:rsidRDefault="00FB79E4" w:rsidP="00FB79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                </w:t>
      </w:r>
      <w:r w:rsidRPr="00735BCD">
        <w:rPr>
          <w:rFonts w:ascii="Times New Roman" w:hAnsi="Times New Roman" w:cs="Times New Roman"/>
          <w:sz w:val="28"/>
          <w:lang w:val="uk-UA"/>
        </w:rPr>
        <w:t>району м. Дніпра,</w:t>
      </w:r>
    </w:p>
    <w:p w:rsidR="00FB79E4" w:rsidRPr="00823256" w:rsidRDefault="00FB79E4" w:rsidP="00FB79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lang w:val="uk-UA"/>
        </w:rPr>
      </w:pPr>
      <w:r w:rsidRPr="00735BCD">
        <w:rPr>
          <w:rFonts w:ascii="Times New Roman" w:hAnsi="Times New Roman" w:cs="Times New Roman"/>
          <w:sz w:val="28"/>
          <w:lang w:val="uk-UA"/>
        </w:rPr>
        <w:t>на 2018-2020 роки</w:t>
      </w:r>
    </w:p>
    <w:p w:rsidR="00FB79E4" w:rsidRPr="00823256" w:rsidRDefault="00FB79E4" w:rsidP="00FB79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lang w:val="uk-UA"/>
        </w:rPr>
      </w:pPr>
    </w:p>
    <w:p w:rsidR="005C6CE9" w:rsidRDefault="00F2374B" w:rsidP="00F237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5C6CE9">
        <w:rPr>
          <w:rFonts w:ascii="Times New Roman" w:hAnsi="Times New Roman" w:cs="Times New Roman"/>
          <w:sz w:val="28"/>
          <w:szCs w:val="28"/>
          <w:lang w:val="uk-UA"/>
        </w:rPr>
        <w:t>Показники оцінки ефективності виконання Програми</w:t>
      </w:r>
    </w:p>
    <w:p w:rsidR="005C6CE9" w:rsidRPr="00F2374B" w:rsidRDefault="005C6CE9" w:rsidP="00F2374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74B">
        <w:rPr>
          <w:rFonts w:ascii="Times New Roman" w:hAnsi="Times New Roman" w:cs="Times New Roman"/>
          <w:b/>
          <w:sz w:val="28"/>
          <w:szCs w:val="28"/>
          <w:lang w:val="uk-UA"/>
        </w:rPr>
        <w:t>Кількісні показники виконання Програми</w:t>
      </w:r>
    </w:p>
    <w:p w:rsidR="005C6CE9" w:rsidRPr="00196060" w:rsidRDefault="005C6CE9" w:rsidP="005C6CE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134"/>
        <w:gridCol w:w="1417"/>
        <w:gridCol w:w="851"/>
        <w:gridCol w:w="850"/>
        <w:gridCol w:w="907"/>
      </w:tblGrid>
      <w:tr w:rsidR="00196060" w:rsidRPr="00196060" w:rsidTr="00196060">
        <w:tc>
          <w:tcPr>
            <w:tcW w:w="2127" w:type="dxa"/>
            <w:vMerge w:val="restart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6860" w:type="dxa"/>
            <w:gridSpan w:val="6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Кількісні показники виконання Програми</w:t>
            </w:r>
          </w:p>
        </w:tc>
      </w:tr>
      <w:tr w:rsidR="00196060" w:rsidRPr="00196060" w:rsidTr="00196060">
        <w:tc>
          <w:tcPr>
            <w:tcW w:w="2127" w:type="dxa"/>
            <w:vMerge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vMerge w:val="restart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417" w:type="dxa"/>
            <w:vMerge w:val="restart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Усього за Програмою</w:t>
            </w:r>
          </w:p>
        </w:tc>
        <w:tc>
          <w:tcPr>
            <w:tcW w:w="2608" w:type="dxa"/>
            <w:gridSpan w:val="3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Значення показника по роках</w:t>
            </w:r>
          </w:p>
        </w:tc>
      </w:tr>
      <w:tr w:rsidR="00196060" w:rsidRPr="00196060" w:rsidTr="00196060">
        <w:tc>
          <w:tcPr>
            <w:tcW w:w="2127" w:type="dxa"/>
            <w:vMerge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2018*</w:t>
            </w:r>
          </w:p>
        </w:tc>
        <w:tc>
          <w:tcPr>
            <w:tcW w:w="850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2019*</w:t>
            </w:r>
          </w:p>
        </w:tc>
        <w:tc>
          <w:tcPr>
            <w:tcW w:w="907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2020*</w:t>
            </w:r>
          </w:p>
        </w:tc>
      </w:tr>
      <w:tr w:rsidR="00196060" w:rsidRPr="00196060" w:rsidTr="00196060">
        <w:tc>
          <w:tcPr>
            <w:tcW w:w="2127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Визначитись з пам’ятками (меморіальними дошками і т. п.), які необхідно виготовити</w:t>
            </w:r>
          </w:p>
        </w:tc>
        <w:tc>
          <w:tcPr>
            <w:tcW w:w="1701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пам’яток, що потребують виготовлення</w:t>
            </w:r>
          </w:p>
        </w:tc>
        <w:tc>
          <w:tcPr>
            <w:tcW w:w="1134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Пам’ятка</w:t>
            </w:r>
          </w:p>
        </w:tc>
        <w:tc>
          <w:tcPr>
            <w:tcW w:w="1417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7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196060" w:rsidRPr="00196060" w:rsidTr="00196060">
        <w:tc>
          <w:tcPr>
            <w:tcW w:w="2127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Організувати та виконати роботи зі встановлення пам’ятних знаків, меморіальних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дощок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 т. п. та упорядкування (благоустрій) прилеглої території</w:t>
            </w:r>
          </w:p>
        </w:tc>
        <w:tc>
          <w:tcPr>
            <w:tcW w:w="1701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пам’яток, які необхідно встановити</w:t>
            </w:r>
          </w:p>
        </w:tc>
        <w:tc>
          <w:tcPr>
            <w:tcW w:w="1134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Пам’ятка</w:t>
            </w:r>
          </w:p>
        </w:tc>
        <w:tc>
          <w:tcPr>
            <w:tcW w:w="1417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7" w:type="dxa"/>
            <w:vAlign w:val="center"/>
          </w:tcPr>
          <w:p w:rsidR="00196060" w:rsidRPr="00196060" w:rsidRDefault="00196060" w:rsidP="00196060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</w:tbl>
    <w:p w:rsidR="005C6CE9" w:rsidRDefault="00196060" w:rsidP="0019606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96060">
        <w:rPr>
          <w:rFonts w:ascii="Times New Roman" w:hAnsi="Times New Roman" w:cs="Times New Roman"/>
          <w:lang w:val="uk-UA"/>
        </w:rPr>
        <w:t>*</w:t>
      </w:r>
      <w:r>
        <w:rPr>
          <w:rFonts w:ascii="Times New Roman" w:hAnsi="Times New Roman" w:cs="Times New Roman"/>
          <w:lang w:val="uk-UA"/>
        </w:rPr>
        <w:t xml:space="preserve"> </w:t>
      </w:r>
      <w:r w:rsidRPr="00196060">
        <w:rPr>
          <w:rFonts w:ascii="Times New Roman" w:hAnsi="Times New Roman" w:cs="Times New Roman"/>
          <w:lang w:val="uk-UA"/>
        </w:rPr>
        <w:t xml:space="preserve">- </w:t>
      </w:r>
      <w:r>
        <w:rPr>
          <w:rFonts w:ascii="Times New Roman" w:hAnsi="Times New Roman" w:cs="Times New Roman"/>
          <w:lang w:val="uk-UA"/>
        </w:rPr>
        <w:t xml:space="preserve">кількісні показники виконання Програми на 2018-2020 роки залежать від виникнення потреби у проведенні виконання робіт з виготовлення меморіальних </w:t>
      </w:r>
      <w:proofErr w:type="spellStart"/>
      <w:r>
        <w:rPr>
          <w:rFonts w:ascii="Times New Roman" w:hAnsi="Times New Roman" w:cs="Times New Roman"/>
          <w:lang w:val="uk-UA"/>
        </w:rPr>
        <w:t>дощок</w:t>
      </w:r>
      <w:proofErr w:type="spellEnd"/>
      <w:r>
        <w:rPr>
          <w:rFonts w:ascii="Times New Roman" w:hAnsi="Times New Roman" w:cs="Times New Roman"/>
          <w:lang w:val="uk-UA"/>
        </w:rPr>
        <w:t xml:space="preserve"> на території Шевченківського району</w:t>
      </w:r>
    </w:p>
    <w:p w:rsidR="00196060" w:rsidRDefault="00196060" w:rsidP="001960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96060" w:rsidRDefault="00196060" w:rsidP="0019606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96060" w:rsidRPr="00F2374B" w:rsidRDefault="00196060" w:rsidP="00F2374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374B">
        <w:rPr>
          <w:rFonts w:ascii="Times New Roman" w:hAnsi="Times New Roman" w:cs="Times New Roman"/>
          <w:b/>
          <w:sz w:val="28"/>
          <w:szCs w:val="28"/>
          <w:lang w:val="uk-UA"/>
        </w:rPr>
        <w:t>Якісні показники виконання Програми</w:t>
      </w:r>
    </w:p>
    <w:p w:rsidR="00196060" w:rsidRPr="00F2374B" w:rsidRDefault="00F2374B" w:rsidP="00F23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65367" w:rsidRPr="00F2374B">
        <w:rPr>
          <w:rFonts w:ascii="Times New Roman" w:hAnsi="Times New Roman" w:cs="Times New Roman"/>
          <w:sz w:val="28"/>
          <w:szCs w:val="28"/>
          <w:lang w:val="uk-UA"/>
        </w:rPr>
        <w:t>Поліпшення соціально-політичної ситуації у справі увічнення і вшанування пам’яті героїв, загиблих під час виконання завдань по захисту держави та інших героїв, які проживали на території Шевченківського району, а також підвищення рівня військово-патріотичного виховання молоді, її готовності до захисту країни.</w:t>
      </w:r>
    </w:p>
    <w:p w:rsidR="00465367" w:rsidRDefault="00465367" w:rsidP="00465367">
      <w:pPr>
        <w:pStyle w:val="a4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74B" w:rsidRDefault="00F2374B" w:rsidP="0063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74B" w:rsidRDefault="00F2374B" w:rsidP="0063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367" w:rsidRPr="00635485" w:rsidRDefault="00FB79E4" w:rsidP="00635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85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у місті ради                                                А.В. </w:t>
      </w:r>
      <w:proofErr w:type="spellStart"/>
      <w:r w:rsidRPr="00635485">
        <w:rPr>
          <w:rFonts w:ascii="Times New Roman" w:hAnsi="Times New Roman" w:cs="Times New Roman"/>
          <w:sz w:val="28"/>
          <w:szCs w:val="28"/>
          <w:lang w:val="uk-UA"/>
        </w:rPr>
        <w:t>Атаманенко</w:t>
      </w:r>
      <w:proofErr w:type="spellEnd"/>
    </w:p>
    <w:sectPr w:rsidR="00465367" w:rsidRPr="0063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1D65"/>
    <w:multiLevelType w:val="hybridMultilevel"/>
    <w:tmpl w:val="0E1A4B08"/>
    <w:lvl w:ilvl="0" w:tplc="1D6E691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87FB2"/>
    <w:multiLevelType w:val="hybridMultilevel"/>
    <w:tmpl w:val="07BC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81FE1"/>
    <w:multiLevelType w:val="hybridMultilevel"/>
    <w:tmpl w:val="0DB2BB00"/>
    <w:lvl w:ilvl="0" w:tplc="3FD0970C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970" w:hanging="360"/>
      </w:pPr>
    </w:lvl>
    <w:lvl w:ilvl="2" w:tplc="0422001B" w:tentative="1">
      <w:start w:val="1"/>
      <w:numFmt w:val="lowerRoman"/>
      <w:lvlText w:val="%3."/>
      <w:lvlJc w:val="right"/>
      <w:pPr>
        <w:ind w:left="3690" w:hanging="180"/>
      </w:pPr>
    </w:lvl>
    <w:lvl w:ilvl="3" w:tplc="0422000F" w:tentative="1">
      <w:start w:val="1"/>
      <w:numFmt w:val="decimal"/>
      <w:lvlText w:val="%4."/>
      <w:lvlJc w:val="left"/>
      <w:pPr>
        <w:ind w:left="4410" w:hanging="360"/>
      </w:pPr>
    </w:lvl>
    <w:lvl w:ilvl="4" w:tplc="04220019" w:tentative="1">
      <w:start w:val="1"/>
      <w:numFmt w:val="lowerLetter"/>
      <w:lvlText w:val="%5."/>
      <w:lvlJc w:val="left"/>
      <w:pPr>
        <w:ind w:left="5130" w:hanging="360"/>
      </w:pPr>
    </w:lvl>
    <w:lvl w:ilvl="5" w:tplc="0422001B" w:tentative="1">
      <w:start w:val="1"/>
      <w:numFmt w:val="lowerRoman"/>
      <w:lvlText w:val="%6."/>
      <w:lvlJc w:val="right"/>
      <w:pPr>
        <w:ind w:left="5850" w:hanging="180"/>
      </w:pPr>
    </w:lvl>
    <w:lvl w:ilvl="6" w:tplc="0422000F" w:tentative="1">
      <w:start w:val="1"/>
      <w:numFmt w:val="decimal"/>
      <w:lvlText w:val="%7."/>
      <w:lvlJc w:val="left"/>
      <w:pPr>
        <w:ind w:left="6570" w:hanging="360"/>
      </w:pPr>
    </w:lvl>
    <w:lvl w:ilvl="7" w:tplc="04220019" w:tentative="1">
      <w:start w:val="1"/>
      <w:numFmt w:val="lowerLetter"/>
      <w:lvlText w:val="%8."/>
      <w:lvlJc w:val="left"/>
      <w:pPr>
        <w:ind w:left="7290" w:hanging="360"/>
      </w:pPr>
    </w:lvl>
    <w:lvl w:ilvl="8" w:tplc="0422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56"/>
    <w:rsid w:val="001452C5"/>
    <w:rsid w:val="00196060"/>
    <w:rsid w:val="00465367"/>
    <w:rsid w:val="005C6CE9"/>
    <w:rsid w:val="005D4222"/>
    <w:rsid w:val="00607B6B"/>
    <w:rsid w:val="00635485"/>
    <w:rsid w:val="00735BCD"/>
    <w:rsid w:val="00823256"/>
    <w:rsid w:val="009B51F6"/>
    <w:rsid w:val="00A31C2C"/>
    <w:rsid w:val="00E37AB4"/>
    <w:rsid w:val="00F22521"/>
    <w:rsid w:val="00F2374B"/>
    <w:rsid w:val="00FB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13A97-1CBB-44B8-AB1F-2D8D366C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C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5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3053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2017-11-14T10:05:00Z</cp:lastPrinted>
  <dcterms:created xsi:type="dcterms:W3CDTF">2017-11-16T15:44:00Z</dcterms:created>
  <dcterms:modified xsi:type="dcterms:W3CDTF">2017-11-16T15:44:00Z</dcterms:modified>
</cp:coreProperties>
</file>