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49A" w:rsidRDefault="0093749A" w:rsidP="0093749A">
      <w:pPr>
        <w:spacing w:line="240" w:lineRule="atLeast"/>
        <w:jc w:val="center"/>
        <w:rPr>
          <w:rFonts w:ascii="DejaVu Serif" w:eastAsia="DejaVu Serif" w:hAnsi="DejaVu Serif" w:cs="DejaVu Serif"/>
          <w:color w:val="FFFFFF"/>
          <w:szCs w:val="28"/>
        </w:rPr>
      </w:pPr>
      <w:r>
        <w:rPr>
          <w:rFonts w:ascii="DejaVu Serif" w:eastAsia="DejaVu Serif" w:hAnsi="DejaVu Serif" w:cs="DejaVu Serif"/>
          <w:color w:val="FFFFFF"/>
          <w:szCs w:val="28"/>
        </w:rPr>
        <w:t xml:space="preserve">  </w:t>
      </w:r>
      <w:r>
        <w:rPr>
          <w:rFonts w:ascii="DejaVu Serif" w:hAnsi="DejaVu Serif" w:cs="DejaVu Serif"/>
          <w:noProof/>
          <w:color w:val="FFFFFF"/>
          <w:szCs w:val="28"/>
          <w:lang w:val="uk-UA" w:eastAsia="uk-UA"/>
        </w:rPr>
        <w:drawing>
          <wp:inline distT="0" distB="0" distL="0" distR="0">
            <wp:extent cx="4000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274" w:rsidRPr="006B4274" w:rsidRDefault="006B4274" w:rsidP="0093749A">
      <w:pPr>
        <w:spacing w:line="240" w:lineRule="atLeast"/>
        <w:jc w:val="center"/>
        <w:rPr>
          <w:rFonts w:ascii="DejaVu Serif" w:eastAsia="DejaVu Serif" w:hAnsi="DejaVu Serif" w:cs="DejaVu Serif"/>
          <w:color w:val="000000"/>
          <w:lang w:val="uk-UA"/>
        </w:rPr>
      </w:pPr>
      <w:r>
        <w:rPr>
          <w:rFonts w:ascii="DejaVu Serif" w:eastAsia="DejaVu Serif" w:hAnsi="DejaVu Serif" w:cs="DejaVu Serif"/>
          <w:color w:val="FFFFFF"/>
          <w:szCs w:val="28"/>
          <w:lang w:val="uk-UA"/>
        </w:rPr>
        <w:t xml:space="preserve">                                                                        </w:t>
      </w:r>
      <w:r>
        <w:rPr>
          <w:rFonts w:ascii="DejaVu Serif" w:hAnsi="DejaVu Serif" w:cs="DejaVu Serif"/>
          <w:b/>
          <w:color w:val="000000"/>
          <w:sz w:val="28"/>
          <w:lang w:val="uk-UA"/>
        </w:rPr>
        <w:t>проект</w:t>
      </w:r>
      <w:r>
        <w:rPr>
          <w:rFonts w:ascii="DejaVu Serif" w:hAnsi="DejaVu Serif" w:cs="DejaVu Serif"/>
          <w:b/>
          <w:color w:val="000000"/>
          <w:sz w:val="28"/>
        </w:rPr>
        <w:tab/>
      </w:r>
    </w:p>
    <w:p w:rsidR="0093749A" w:rsidRDefault="0093749A" w:rsidP="0093749A">
      <w:pPr>
        <w:pStyle w:val="a3"/>
        <w:ind w:left="-567" w:right="-397"/>
        <w:jc w:val="center"/>
        <w:rPr>
          <w:rFonts w:ascii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 xml:space="preserve">    </w:t>
      </w:r>
      <w:r>
        <w:rPr>
          <w:rFonts w:ascii="DejaVu Serif" w:hAnsi="DejaVu Serif" w:cs="DejaVu Serif"/>
          <w:color w:val="000000"/>
        </w:rPr>
        <w:t>ШЕВЧЕНКІВСЬКА РАЙОННА У МІСТІ ДНІПРІ РАДА</w:t>
      </w:r>
    </w:p>
    <w:p w:rsidR="0093749A" w:rsidRDefault="0093749A" w:rsidP="0093749A">
      <w:pPr>
        <w:tabs>
          <w:tab w:val="left" w:pos="2265"/>
          <w:tab w:val="center" w:pos="4898"/>
          <w:tab w:val="left" w:pos="8055"/>
        </w:tabs>
        <w:jc w:val="center"/>
        <w:rPr>
          <w:rFonts w:ascii="DejaVu Serif" w:eastAsia="DejaVu Serif" w:hAnsi="DejaVu Serif" w:cs="DejaVu Serif"/>
          <w:b/>
          <w:color w:val="000000"/>
          <w:sz w:val="28"/>
        </w:rPr>
      </w:pPr>
      <w:r>
        <w:rPr>
          <w:rFonts w:ascii="DejaVu Serif" w:hAnsi="DejaVu Serif" w:cs="DejaVu Serif"/>
          <w:color w:val="000000"/>
          <w:sz w:val="28"/>
        </w:rPr>
        <w:t xml:space="preserve"> </w:t>
      </w:r>
      <w:r>
        <w:rPr>
          <w:rFonts w:ascii="DejaVu Serif" w:hAnsi="DejaVu Serif" w:cs="DejaVu Serif"/>
          <w:b/>
          <w:color w:val="000000"/>
          <w:sz w:val="28"/>
          <w:lang w:val="en-US"/>
        </w:rPr>
        <w:t>VI</w:t>
      </w:r>
      <w:r>
        <w:rPr>
          <w:rFonts w:ascii="DejaVu Serif" w:hAnsi="DejaVu Serif" w:cs="DejaVu Serif"/>
          <w:b/>
          <w:color w:val="000000"/>
          <w:sz w:val="28"/>
        </w:rPr>
        <w:t>І СКЛИКАННЯ</w:t>
      </w:r>
      <w:r w:rsidR="006B4274">
        <w:rPr>
          <w:rFonts w:ascii="DejaVu Serif" w:hAnsi="DejaVu Serif" w:cs="DejaVu Serif"/>
          <w:b/>
          <w:color w:val="000000"/>
          <w:sz w:val="28"/>
          <w:lang w:val="uk-UA"/>
        </w:rPr>
        <w:t xml:space="preserve">                                    </w:t>
      </w:r>
    </w:p>
    <w:p w:rsidR="0093749A" w:rsidRDefault="0093749A" w:rsidP="0093749A">
      <w:pPr>
        <w:tabs>
          <w:tab w:val="left" w:pos="2265"/>
          <w:tab w:val="center" w:pos="4898"/>
          <w:tab w:val="left" w:pos="8055"/>
        </w:tabs>
        <w:rPr>
          <w:rFonts w:ascii="DejaVu Serif" w:eastAsia="DejaVu Serif" w:hAnsi="DejaVu Serif" w:cs="DejaVu Serif"/>
          <w:color w:val="000000"/>
          <w:sz w:val="28"/>
          <w:szCs w:val="28"/>
        </w:rPr>
      </w:pPr>
      <w:r>
        <w:rPr>
          <w:rFonts w:ascii="DejaVu Serif" w:eastAsia="DejaVu Serif" w:hAnsi="DejaVu Serif" w:cs="DejaVu Serif"/>
          <w:b/>
          <w:color w:val="000000"/>
          <w:sz w:val="28"/>
          <w:lang w:val="uk-UA"/>
        </w:rPr>
        <w:t xml:space="preserve">                                                            </w:t>
      </w:r>
      <w:r>
        <w:rPr>
          <w:rFonts w:ascii="DejaVu Serif" w:hAnsi="DejaVu Serif" w:cs="DejaVu Serif"/>
          <w:b/>
          <w:color w:val="000000"/>
          <w:sz w:val="28"/>
        </w:rPr>
        <w:t xml:space="preserve"> СЕСІЯ</w:t>
      </w:r>
    </w:p>
    <w:p w:rsidR="0093749A" w:rsidRDefault="0093749A" w:rsidP="0093749A">
      <w:pPr>
        <w:jc w:val="right"/>
        <w:rPr>
          <w:rFonts w:ascii="DejaVu Serif" w:eastAsia="DejaVu Serif" w:hAnsi="DejaVu Serif" w:cs="DejaVu Serif"/>
          <w:color w:val="000000"/>
          <w:sz w:val="28"/>
          <w:szCs w:val="28"/>
        </w:rPr>
      </w:pPr>
      <w:r>
        <w:rPr>
          <w:rFonts w:ascii="DejaVu Serif" w:eastAsia="DejaVu Serif" w:hAnsi="DejaVu Serif" w:cs="DejaVu Serif"/>
          <w:color w:val="000000"/>
          <w:sz w:val="28"/>
          <w:szCs w:val="28"/>
        </w:rPr>
        <w:t xml:space="preserve">                                                                               </w:t>
      </w:r>
    </w:p>
    <w:p w:rsidR="0093749A" w:rsidRDefault="0093749A" w:rsidP="0093749A">
      <w:pPr>
        <w:jc w:val="right"/>
        <w:rPr>
          <w:rFonts w:ascii="DejaVu Serif" w:hAnsi="DejaVu Serif" w:cs="DejaVu Serif"/>
          <w:b/>
          <w:color w:val="000000"/>
          <w:sz w:val="32"/>
          <w:szCs w:val="32"/>
        </w:rPr>
      </w:pPr>
      <w:r>
        <w:rPr>
          <w:rFonts w:ascii="DejaVu Serif" w:eastAsia="DejaVu Serif" w:hAnsi="DejaVu Serif" w:cs="DejaVu Serif"/>
          <w:color w:val="000000"/>
          <w:sz w:val="28"/>
          <w:szCs w:val="28"/>
        </w:rPr>
        <w:t xml:space="preserve">             </w:t>
      </w:r>
    </w:p>
    <w:p w:rsidR="0093749A" w:rsidRDefault="0093749A" w:rsidP="0093749A">
      <w:pPr>
        <w:jc w:val="center"/>
        <w:rPr>
          <w:rFonts w:ascii="DejaVu Serif" w:hAnsi="DejaVu Serif" w:cs="DejaVu Serif"/>
          <w:b/>
          <w:bCs/>
          <w:color w:val="000000"/>
        </w:rPr>
      </w:pPr>
      <w:r>
        <w:rPr>
          <w:rFonts w:ascii="DejaVu Serif" w:hAnsi="DejaVu Serif" w:cs="DejaVu Serif"/>
          <w:b/>
          <w:color w:val="000000"/>
          <w:sz w:val="32"/>
          <w:szCs w:val="32"/>
        </w:rPr>
        <w:t xml:space="preserve">Р І Ш Е Н </w:t>
      </w:r>
      <w:proofErr w:type="spellStart"/>
      <w:r>
        <w:rPr>
          <w:rFonts w:ascii="DejaVu Serif" w:hAnsi="DejaVu Serif" w:cs="DejaVu Serif"/>
          <w:b/>
          <w:color w:val="000000"/>
          <w:sz w:val="32"/>
          <w:szCs w:val="32"/>
        </w:rPr>
        <w:t>Н</w:t>
      </w:r>
      <w:proofErr w:type="spellEnd"/>
      <w:r>
        <w:rPr>
          <w:rFonts w:ascii="DejaVu Serif" w:hAnsi="DejaVu Serif" w:cs="DejaVu Serif"/>
          <w:b/>
          <w:color w:val="000000"/>
          <w:sz w:val="32"/>
          <w:szCs w:val="32"/>
        </w:rPr>
        <w:t xml:space="preserve"> Я</w:t>
      </w:r>
    </w:p>
    <w:p w:rsidR="0093749A" w:rsidRDefault="0093749A" w:rsidP="0093749A">
      <w:pPr>
        <w:tabs>
          <w:tab w:val="left" w:pos="4678"/>
        </w:tabs>
        <w:jc w:val="center"/>
        <w:rPr>
          <w:rFonts w:ascii="DejaVu Serif" w:hAnsi="DejaVu Serif" w:cs="DejaVu Serif"/>
          <w:color w:val="000000"/>
        </w:rPr>
      </w:pPr>
      <w:r>
        <w:rPr>
          <w:rFonts w:ascii="DejaVu Serif" w:hAnsi="DejaVu Serif" w:cs="DejaVu Serif"/>
          <w:b/>
          <w:bCs/>
          <w:color w:val="000000"/>
        </w:rPr>
        <w:tab/>
      </w:r>
      <w:r>
        <w:rPr>
          <w:rFonts w:ascii="DejaVu Serif" w:hAnsi="DejaVu Serif" w:cs="DejaVu Serif"/>
          <w:b/>
          <w:bCs/>
          <w:color w:val="000000"/>
        </w:rPr>
        <w:tab/>
      </w:r>
      <w:r>
        <w:rPr>
          <w:rFonts w:ascii="DejaVu Serif" w:hAnsi="DejaVu Serif" w:cs="DejaVu Serif"/>
          <w:b/>
          <w:bCs/>
          <w:color w:val="000000"/>
        </w:rPr>
        <w:tab/>
        <w:t xml:space="preserve">               </w:t>
      </w:r>
      <w:r>
        <w:rPr>
          <w:rFonts w:ascii="DejaVu Serif" w:hAnsi="DejaVu Serif" w:cs="DejaVu Serif"/>
          <w:b/>
          <w:bCs/>
          <w:color w:val="000000"/>
        </w:rPr>
        <w:tab/>
        <w:t xml:space="preserve">               </w:t>
      </w:r>
    </w:p>
    <w:p w:rsidR="0093749A" w:rsidRDefault="0093749A" w:rsidP="0093749A">
      <w:pPr>
        <w:pStyle w:val="a5"/>
        <w:ind w:left="3544" w:hanging="3544"/>
        <w:jc w:val="center"/>
        <w:rPr>
          <w:rFonts w:eastAsia="Times New Roman"/>
          <w:sz w:val="28"/>
          <w:szCs w:val="28"/>
        </w:rPr>
      </w:pPr>
      <w:r>
        <w:rPr>
          <w:rFonts w:ascii="DejaVu Serif" w:hAnsi="DejaVu Serif" w:cs="DejaVu Serif"/>
          <w:color w:val="000000"/>
        </w:rPr>
        <w:t>м. Дніпро</w:t>
      </w:r>
    </w:p>
    <w:p w:rsidR="0093749A" w:rsidRDefault="0093749A" w:rsidP="0093749A">
      <w:pPr>
        <w:pStyle w:val="a5"/>
        <w:ind w:left="3544" w:hanging="3544"/>
        <w:jc w:val="center"/>
        <w:rPr>
          <w:rFonts w:eastAsia="Times New Roman"/>
          <w:sz w:val="28"/>
          <w:szCs w:val="28"/>
        </w:rPr>
      </w:pPr>
    </w:p>
    <w:p w:rsidR="0093749A" w:rsidRDefault="0093749A" w:rsidP="0093749A">
      <w:pPr>
        <w:pStyle w:val="a5"/>
        <w:ind w:left="3544" w:hanging="3544"/>
        <w:jc w:val="center"/>
        <w:rPr>
          <w:rFonts w:eastAsia="Times New Roman"/>
          <w:sz w:val="28"/>
          <w:szCs w:val="28"/>
        </w:rPr>
      </w:pPr>
    </w:p>
    <w:p w:rsidR="0093749A" w:rsidRDefault="0093749A" w:rsidP="00570C8B">
      <w:pPr>
        <w:shd w:val="clear" w:color="auto" w:fill="FFFFFF"/>
        <w:ind w:right="4565"/>
        <w:rPr>
          <w:sz w:val="26"/>
          <w:szCs w:val="26"/>
        </w:rPr>
      </w:pPr>
      <w:r>
        <w:rPr>
          <w:rFonts w:eastAsia="Times New Roman"/>
          <w:sz w:val="28"/>
          <w:szCs w:val="28"/>
          <w:lang w:val="uk-UA"/>
        </w:rPr>
        <w:t xml:space="preserve">Про Програму виконання доручень виборців депутатами Шевченківської районної у місті ради </w:t>
      </w:r>
      <w:r>
        <w:rPr>
          <w:rFonts w:eastAsia="Times New Roman"/>
          <w:sz w:val="28"/>
          <w:szCs w:val="28"/>
          <w:lang w:val="en-US"/>
        </w:rPr>
        <w:t>VII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uk-UA"/>
        </w:rPr>
        <w:t xml:space="preserve">скликання на </w:t>
      </w:r>
      <w:r>
        <w:rPr>
          <w:rFonts w:eastAsia="Times New Roman"/>
          <w:sz w:val="28"/>
          <w:szCs w:val="28"/>
        </w:rPr>
        <w:t>2018</w:t>
      </w:r>
      <w:r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  <w:lang w:val="uk-UA"/>
        </w:rPr>
        <w:t xml:space="preserve">рік </w:t>
      </w:r>
    </w:p>
    <w:p w:rsidR="0093749A" w:rsidRDefault="0093749A" w:rsidP="0093749A">
      <w:pPr>
        <w:shd w:val="clear" w:color="auto" w:fill="FFFFFF"/>
        <w:ind w:left="14" w:right="24" w:firstLine="552"/>
        <w:jc w:val="both"/>
        <w:rPr>
          <w:sz w:val="26"/>
          <w:szCs w:val="26"/>
        </w:rPr>
      </w:pPr>
    </w:p>
    <w:p w:rsidR="0093749A" w:rsidRDefault="0093749A" w:rsidP="0093749A">
      <w:pPr>
        <w:shd w:val="clear" w:color="auto" w:fill="FFFFFF"/>
        <w:ind w:left="14" w:right="-396" w:firstLine="552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На виконання Закону України "Про місцеве самоврядування в Україні", з метою реалізації прав та обов'язків органів місцевого самоврядування щодо забезпечення  задоволення потреб мешканців району в сфері соціальних та інших послуг,  районна у місті рада</w:t>
      </w:r>
    </w:p>
    <w:p w:rsidR="0093749A" w:rsidRDefault="0093749A" w:rsidP="0093749A">
      <w:pPr>
        <w:shd w:val="clear" w:color="auto" w:fill="FFFFFF"/>
        <w:ind w:left="14" w:right="-396" w:firstLine="552"/>
        <w:jc w:val="center"/>
        <w:rPr>
          <w:rFonts w:eastAsia="Times New Roman"/>
          <w:sz w:val="28"/>
          <w:szCs w:val="28"/>
          <w:lang w:val="uk-UA"/>
        </w:rPr>
      </w:pPr>
    </w:p>
    <w:p w:rsidR="0093749A" w:rsidRDefault="0093749A" w:rsidP="0093749A">
      <w:pPr>
        <w:shd w:val="clear" w:color="auto" w:fill="FFFFFF"/>
        <w:ind w:left="14" w:right="-396" w:firstLine="552"/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  <w:lang w:val="uk-UA"/>
        </w:rPr>
        <w:t>ВИРІШИЛА:</w:t>
      </w:r>
    </w:p>
    <w:p w:rsidR="0093749A" w:rsidRDefault="0093749A" w:rsidP="0093749A">
      <w:pPr>
        <w:shd w:val="clear" w:color="auto" w:fill="FFFFFF"/>
        <w:ind w:right="-396"/>
        <w:jc w:val="center"/>
        <w:rPr>
          <w:sz w:val="28"/>
          <w:szCs w:val="28"/>
        </w:rPr>
      </w:pPr>
    </w:p>
    <w:p w:rsidR="0093749A" w:rsidRDefault="0093749A" w:rsidP="00570C8B">
      <w:pPr>
        <w:shd w:val="clear" w:color="auto" w:fill="FFFFFF"/>
        <w:tabs>
          <w:tab w:val="left" w:pos="426"/>
        </w:tabs>
        <w:ind w:left="57" w:right="-396" w:hanging="57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      </w:t>
      </w:r>
      <w:r>
        <w:rPr>
          <w:rFonts w:eastAsia="Times New Roman"/>
          <w:sz w:val="28"/>
          <w:szCs w:val="28"/>
          <w:lang w:val="uk-UA"/>
        </w:rPr>
        <w:tab/>
        <w:t xml:space="preserve">1. Затвердити Програму виконання доручень виборців депутатами Шевченківської районної у місті ради </w:t>
      </w:r>
      <w:r>
        <w:rPr>
          <w:rFonts w:eastAsia="Times New Roman"/>
          <w:sz w:val="28"/>
          <w:szCs w:val="28"/>
          <w:lang w:val="en-US"/>
        </w:rPr>
        <w:t>VII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uk-UA"/>
        </w:rPr>
        <w:t xml:space="preserve">скликання на </w:t>
      </w:r>
      <w:r>
        <w:rPr>
          <w:rFonts w:eastAsia="Times New Roman"/>
          <w:sz w:val="28"/>
          <w:szCs w:val="28"/>
        </w:rPr>
        <w:t xml:space="preserve">2018 </w:t>
      </w:r>
      <w:r>
        <w:rPr>
          <w:rFonts w:eastAsia="Times New Roman"/>
          <w:sz w:val="28"/>
          <w:szCs w:val="28"/>
          <w:lang w:val="uk-UA"/>
        </w:rPr>
        <w:t>рік (додаток 1).</w:t>
      </w:r>
    </w:p>
    <w:p w:rsidR="0093749A" w:rsidRDefault="0093749A" w:rsidP="00570C8B">
      <w:pPr>
        <w:shd w:val="clear" w:color="auto" w:fill="FFFFFF"/>
        <w:tabs>
          <w:tab w:val="left" w:pos="709"/>
        </w:tabs>
        <w:ind w:left="57" w:right="-396" w:firstLine="57"/>
        <w:jc w:val="both"/>
        <w:rPr>
          <w:rStyle w:val="FontStyle24"/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ab/>
        <w:t>2. Положення ( додаток 2) до рішення Шевченківської районної у місті ради від 23.03.2017 № 3 вважати таким, що втратило чинність.</w:t>
      </w:r>
    </w:p>
    <w:p w:rsidR="0093749A" w:rsidRDefault="0093749A" w:rsidP="00570C8B">
      <w:pPr>
        <w:shd w:val="clear" w:color="auto" w:fill="FFFFFF"/>
        <w:tabs>
          <w:tab w:val="left" w:pos="709"/>
        </w:tabs>
        <w:ind w:left="57" w:right="-396" w:firstLine="57"/>
        <w:jc w:val="both"/>
        <w:rPr>
          <w:rFonts w:eastAsia="Times New Roman"/>
          <w:sz w:val="28"/>
          <w:szCs w:val="28"/>
          <w:lang w:val="uk-UA"/>
        </w:rPr>
      </w:pPr>
      <w:r>
        <w:rPr>
          <w:rStyle w:val="FontStyle24"/>
          <w:rFonts w:eastAsia="Times New Roman"/>
          <w:sz w:val="28"/>
          <w:szCs w:val="28"/>
          <w:lang w:val="uk-UA"/>
        </w:rPr>
        <w:tab/>
      </w:r>
      <w:r w:rsidRPr="00570C8B">
        <w:rPr>
          <w:rStyle w:val="FontStyle24"/>
          <w:rFonts w:eastAsia="Times New Roman"/>
          <w:b w:val="0"/>
          <w:sz w:val="28"/>
          <w:szCs w:val="28"/>
          <w:lang w:val="uk-UA"/>
        </w:rPr>
        <w:t xml:space="preserve">3. Координацію роботи з реалізації Програми виконання доручень виборців депутатами Шевченківської районної у місті ради </w:t>
      </w:r>
      <w:r w:rsidRPr="00570C8B">
        <w:rPr>
          <w:rStyle w:val="FontStyle24"/>
          <w:rFonts w:eastAsia="Times New Roman"/>
          <w:b w:val="0"/>
          <w:sz w:val="28"/>
          <w:szCs w:val="28"/>
          <w:lang w:val="en-US"/>
        </w:rPr>
        <w:t>VII</w:t>
      </w:r>
      <w:r w:rsidRPr="00570C8B">
        <w:rPr>
          <w:rStyle w:val="FontStyle24"/>
          <w:rFonts w:eastAsia="Times New Roman"/>
          <w:b w:val="0"/>
          <w:sz w:val="28"/>
          <w:szCs w:val="28"/>
          <w:lang w:val="uk-UA"/>
        </w:rPr>
        <w:t xml:space="preserve"> скликання на 2018 рік покласти на управління соціального</w:t>
      </w:r>
      <w:r>
        <w:rPr>
          <w:rStyle w:val="FontStyle24"/>
          <w:rFonts w:eastAsia="Times New Roman"/>
          <w:sz w:val="28"/>
          <w:szCs w:val="28"/>
          <w:lang w:val="uk-UA"/>
        </w:rPr>
        <w:t xml:space="preserve"> </w:t>
      </w:r>
      <w:r>
        <w:rPr>
          <w:rStyle w:val="FontStyle24"/>
          <w:rFonts w:eastAsia="Times New Roman"/>
          <w:b w:val="0"/>
          <w:sz w:val="28"/>
          <w:szCs w:val="28"/>
          <w:lang w:val="uk-UA"/>
        </w:rPr>
        <w:t>захисту населення</w:t>
      </w:r>
      <w:r w:rsidR="00570C8B">
        <w:rPr>
          <w:rStyle w:val="FontStyle24"/>
          <w:rFonts w:eastAsia="Times New Roman"/>
          <w:b w:val="0"/>
          <w:sz w:val="28"/>
          <w:szCs w:val="28"/>
          <w:lang w:val="uk-UA"/>
        </w:rPr>
        <w:t xml:space="preserve"> Шевченківської районної у місті ради</w:t>
      </w:r>
      <w:r w:rsidRPr="00570C8B">
        <w:rPr>
          <w:rStyle w:val="FontStyle24"/>
          <w:rFonts w:eastAsia="Times New Roman"/>
          <w:b w:val="0"/>
          <w:sz w:val="28"/>
          <w:szCs w:val="28"/>
          <w:lang w:val="uk-UA"/>
        </w:rPr>
        <w:t>.</w:t>
      </w:r>
    </w:p>
    <w:p w:rsidR="0093749A" w:rsidRDefault="0093749A" w:rsidP="00570C8B">
      <w:pPr>
        <w:shd w:val="clear" w:color="auto" w:fill="FFFFFF"/>
        <w:tabs>
          <w:tab w:val="left" w:pos="709"/>
        </w:tabs>
        <w:ind w:left="38" w:right="-396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      4. Контроль за виконанням цього рішення покласти на  заступника голови районної у місті ради </w:t>
      </w:r>
      <w:proofErr w:type="spellStart"/>
      <w:r>
        <w:rPr>
          <w:rFonts w:eastAsia="Times New Roman"/>
          <w:sz w:val="28"/>
          <w:szCs w:val="28"/>
          <w:lang w:val="uk-UA"/>
        </w:rPr>
        <w:t>Боркуту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О.О., та постійну комісію з питань соціально-економічного розвитку, інвестиційної політики, бюджету та фінансів (Голобородько Є.О.), постійну комісію з  питань соціального захисту,  охорони здоров’я,  материнства  та  дитинства (Горб І.Ф.).</w:t>
      </w:r>
    </w:p>
    <w:p w:rsidR="0093749A" w:rsidRDefault="0093749A" w:rsidP="0093749A">
      <w:pPr>
        <w:shd w:val="clear" w:color="auto" w:fill="FFFFFF"/>
        <w:tabs>
          <w:tab w:val="left" w:pos="709"/>
        </w:tabs>
        <w:ind w:left="38" w:right="-396"/>
        <w:jc w:val="both"/>
        <w:rPr>
          <w:rFonts w:eastAsia="Times New Roman"/>
          <w:sz w:val="28"/>
          <w:szCs w:val="28"/>
          <w:lang w:val="uk-UA"/>
        </w:rPr>
      </w:pPr>
    </w:p>
    <w:p w:rsidR="0093749A" w:rsidRDefault="0093749A" w:rsidP="0093749A">
      <w:pPr>
        <w:shd w:val="clear" w:color="auto" w:fill="FFFFFF"/>
        <w:tabs>
          <w:tab w:val="left" w:pos="709"/>
        </w:tabs>
        <w:ind w:left="38" w:right="-396"/>
        <w:jc w:val="both"/>
        <w:rPr>
          <w:rFonts w:eastAsia="Times New Roman"/>
          <w:sz w:val="28"/>
          <w:szCs w:val="28"/>
          <w:lang w:val="uk-UA"/>
        </w:rPr>
      </w:pPr>
    </w:p>
    <w:p w:rsidR="0093749A" w:rsidRDefault="0093749A" w:rsidP="0093749A">
      <w:pPr>
        <w:ind w:right="-396"/>
        <w:jc w:val="both"/>
        <w:rPr>
          <w:sz w:val="28"/>
          <w:szCs w:val="28"/>
          <w:lang w:val="uk-UA"/>
        </w:rPr>
      </w:pPr>
    </w:p>
    <w:p w:rsidR="0093749A" w:rsidRDefault="0093749A" w:rsidP="0093749A">
      <w:pPr>
        <w:jc w:val="both"/>
        <w:rPr>
          <w:sz w:val="28"/>
          <w:szCs w:val="28"/>
          <w:lang w:val="uk-UA"/>
        </w:rPr>
      </w:pPr>
    </w:p>
    <w:p w:rsidR="0093749A" w:rsidRDefault="0093749A" w:rsidP="0093749A">
      <w:pPr>
        <w:shd w:val="clear" w:color="auto" w:fill="FFFFFF"/>
        <w:tabs>
          <w:tab w:val="left" w:pos="878"/>
        </w:tabs>
        <w:ind w:left="38"/>
        <w:rPr>
          <w:rFonts w:eastAsia="Times New Roman"/>
          <w:spacing w:val="-2"/>
          <w:sz w:val="26"/>
          <w:szCs w:val="26"/>
          <w:lang w:val="uk-UA"/>
        </w:rPr>
      </w:pPr>
      <w:r>
        <w:rPr>
          <w:rFonts w:eastAsia="Times New Roman"/>
          <w:spacing w:val="-2"/>
          <w:sz w:val="28"/>
          <w:szCs w:val="28"/>
          <w:lang w:val="uk-UA"/>
        </w:rPr>
        <w:t xml:space="preserve">Голова районної у місті ради                                                                 </w:t>
      </w:r>
      <w:proofErr w:type="spellStart"/>
      <w:r>
        <w:rPr>
          <w:rFonts w:eastAsia="Times New Roman"/>
          <w:spacing w:val="-2"/>
          <w:sz w:val="28"/>
          <w:szCs w:val="28"/>
          <w:lang w:val="uk-UA"/>
        </w:rPr>
        <w:t>А.В.Атаманенко</w:t>
      </w:r>
      <w:proofErr w:type="spellEnd"/>
    </w:p>
    <w:p w:rsidR="0093749A" w:rsidRDefault="0093749A" w:rsidP="0093749A">
      <w:pPr>
        <w:shd w:val="clear" w:color="auto" w:fill="FFFFFF"/>
        <w:tabs>
          <w:tab w:val="left" w:pos="878"/>
        </w:tabs>
        <w:ind w:left="38"/>
        <w:jc w:val="both"/>
        <w:rPr>
          <w:rFonts w:eastAsia="Times New Roman"/>
          <w:spacing w:val="-2"/>
          <w:sz w:val="26"/>
          <w:szCs w:val="26"/>
          <w:lang w:val="uk-UA"/>
        </w:rPr>
      </w:pPr>
    </w:p>
    <w:p w:rsidR="0093749A" w:rsidRDefault="0093749A" w:rsidP="0093749A">
      <w:pPr>
        <w:shd w:val="clear" w:color="auto" w:fill="FFFFFF"/>
        <w:tabs>
          <w:tab w:val="left" w:pos="878"/>
        </w:tabs>
        <w:ind w:left="38"/>
        <w:jc w:val="both"/>
        <w:rPr>
          <w:rFonts w:eastAsia="Times New Roman"/>
          <w:spacing w:val="-2"/>
          <w:sz w:val="26"/>
          <w:szCs w:val="26"/>
          <w:lang w:val="uk-UA"/>
        </w:rPr>
      </w:pPr>
    </w:p>
    <w:p w:rsidR="0093749A" w:rsidRDefault="0093749A" w:rsidP="0093749A">
      <w:pPr>
        <w:shd w:val="clear" w:color="auto" w:fill="FFFFFF"/>
        <w:tabs>
          <w:tab w:val="left" w:pos="878"/>
        </w:tabs>
        <w:ind w:left="38"/>
        <w:jc w:val="both"/>
        <w:rPr>
          <w:rFonts w:eastAsia="Times New Roman"/>
          <w:spacing w:val="-2"/>
          <w:sz w:val="26"/>
          <w:szCs w:val="26"/>
          <w:lang w:val="uk-UA"/>
        </w:rPr>
      </w:pPr>
    </w:p>
    <w:p w:rsidR="0093749A" w:rsidRDefault="0093749A" w:rsidP="0093749A">
      <w:pPr>
        <w:shd w:val="clear" w:color="auto" w:fill="FFFFFF"/>
        <w:tabs>
          <w:tab w:val="left" w:pos="878"/>
        </w:tabs>
        <w:ind w:left="38"/>
        <w:jc w:val="both"/>
        <w:rPr>
          <w:rFonts w:eastAsia="Times New Roman"/>
          <w:spacing w:val="-2"/>
          <w:sz w:val="26"/>
          <w:szCs w:val="26"/>
          <w:lang w:val="uk-UA"/>
        </w:rPr>
      </w:pPr>
      <w:r>
        <w:rPr>
          <w:rFonts w:eastAsia="Times New Roman"/>
          <w:spacing w:val="-2"/>
          <w:sz w:val="26"/>
          <w:szCs w:val="26"/>
          <w:lang w:val="uk-UA"/>
        </w:rPr>
        <w:t xml:space="preserve">                                                                                                  </w:t>
      </w:r>
    </w:p>
    <w:p w:rsidR="0093749A" w:rsidRDefault="0093749A" w:rsidP="0093749A">
      <w:pPr>
        <w:shd w:val="clear" w:color="auto" w:fill="FFFFFF"/>
        <w:tabs>
          <w:tab w:val="left" w:pos="878"/>
        </w:tabs>
        <w:ind w:left="38"/>
        <w:jc w:val="both"/>
        <w:rPr>
          <w:rFonts w:eastAsia="Times New Roman"/>
          <w:spacing w:val="-2"/>
          <w:sz w:val="26"/>
          <w:szCs w:val="26"/>
          <w:lang w:val="uk-UA"/>
        </w:rPr>
      </w:pPr>
    </w:p>
    <w:p w:rsidR="00570C8B" w:rsidRDefault="0093749A" w:rsidP="0093749A">
      <w:pPr>
        <w:shd w:val="clear" w:color="auto" w:fill="FFFFFF"/>
        <w:tabs>
          <w:tab w:val="left" w:pos="878"/>
        </w:tabs>
        <w:ind w:left="38"/>
        <w:jc w:val="both"/>
        <w:rPr>
          <w:rFonts w:eastAsia="Times New Roman"/>
          <w:spacing w:val="-2"/>
          <w:sz w:val="26"/>
          <w:szCs w:val="26"/>
          <w:lang w:val="uk-UA"/>
        </w:rPr>
      </w:pPr>
      <w:r>
        <w:rPr>
          <w:rFonts w:eastAsia="Times New Roman"/>
          <w:spacing w:val="-2"/>
          <w:sz w:val="26"/>
          <w:szCs w:val="26"/>
          <w:lang w:val="uk-UA"/>
        </w:rPr>
        <w:t xml:space="preserve">                                                                                                  </w:t>
      </w:r>
    </w:p>
    <w:p w:rsidR="0093749A" w:rsidRDefault="00570C8B" w:rsidP="0093749A">
      <w:pPr>
        <w:shd w:val="clear" w:color="auto" w:fill="FFFFFF"/>
        <w:tabs>
          <w:tab w:val="left" w:pos="878"/>
        </w:tabs>
        <w:ind w:left="38"/>
        <w:jc w:val="both"/>
        <w:rPr>
          <w:rFonts w:eastAsia="Times New Roman"/>
          <w:sz w:val="26"/>
          <w:szCs w:val="26"/>
          <w:lang w:val="uk-UA"/>
        </w:rPr>
      </w:pPr>
      <w:r>
        <w:rPr>
          <w:rFonts w:eastAsia="Times New Roman"/>
          <w:spacing w:val="-2"/>
          <w:sz w:val="26"/>
          <w:szCs w:val="26"/>
          <w:lang w:val="uk-UA"/>
        </w:rPr>
        <w:t xml:space="preserve">                                                                                                   </w:t>
      </w:r>
      <w:r w:rsidR="00610129">
        <w:rPr>
          <w:sz w:val="26"/>
          <w:szCs w:val="26"/>
          <w:lang w:val="uk-UA"/>
        </w:rPr>
        <w:t xml:space="preserve">Додаток </w:t>
      </w:r>
    </w:p>
    <w:p w:rsidR="0093749A" w:rsidRDefault="0093749A" w:rsidP="0093749A">
      <w:pPr>
        <w:shd w:val="clear" w:color="auto" w:fill="FFFFFF"/>
        <w:tabs>
          <w:tab w:val="left" w:pos="878"/>
        </w:tabs>
        <w:ind w:left="38"/>
        <w:jc w:val="center"/>
        <w:rPr>
          <w:rFonts w:eastAsia="Times New Roman"/>
          <w:sz w:val="26"/>
          <w:szCs w:val="26"/>
          <w:lang w:val="uk-UA"/>
        </w:rPr>
      </w:pPr>
      <w:r>
        <w:rPr>
          <w:rFonts w:eastAsia="Times New Roman"/>
          <w:sz w:val="26"/>
          <w:szCs w:val="26"/>
          <w:lang w:val="uk-UA"/>
        </w:rPr>
        <w:t xml:space="preserve">                                                                </w:t>
      </w:r>
    </w:p>
    <w:p w:rsidR="0093749A" w:rsidRDefault="0093749A" w:rsidP="0093749A">
      <w:pPr>
        <w:shd w:val="clear" w:color="auto" w:fill="FFFFFF"/>
        <w:tabs>
          <w:tab w:val="left" w:pos="878"/>
        </w:tabs>
        <w:ind w:left="38"/>
        <w:jc w:val="center"/>
        <w:rPr>
          <w:sz w:val="26"/>
          <w:szCs w:val="26"/>
          <w:lang w:val="uk-UA"/>
        </w:rPr>
      </w:pPr>
      <w:r>
        <w:rPr>
          <w:rFonts w:eastAsia="Times New Roman"/>
          <w:sz w:val="26"/>
          <w:szCs w:val="26"/>
          <w:lang w:val="uk-UA"/>
        </w:rPr>
        <w:t xml:space="preserve">                                                                      </w:t>
      </w:r>
      <w:r>
        <w:rPr>
          <w:sz w:val="26"/>
          <w:szCs w:val="26"/>
          <w:lang w:val="uk-UA"/>
        </w:rPr>
        <w:t>ЗАТВЕРДЖЕНО</w:t>
      </w:r>
    </w:p>
    <w:p w:rsidR="0093749A" w:rsidRDefault="0093749A" w:rsidP="0093749A">
      <w:pPr>
        <w:ind w:left="630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Рішення </w:t>
      </w:r>
    </w:p>
    <w:p w:rsidR="0093749A" w:rsidRDefault="0093749A" w:rsidP="0093749A">
      <w:pPr>
        <w:ind w:left="630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Шевченківської районної</w:t>
      </w:r>
    </w:p>
    <w:p w:rsidR="0093749A" w:rsidRDefault="0093749A" w:rsidP="0093749A">
      <w:pPr>
        <w:ind w:left="6300"/>
        <w:jc w:val="both"/>
        <w:rPr>
          <w:rFonts w:eastAsia="Times New Roman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у місті Дніпрі ради</w:t>
      </w:r>
    </w:p>
    <w:p w:rsidR="0093749A" w:rsidRDefault="0093749A" w:rsidP="0093749A">
      <w:pPr>
        <w:shd w:val="clear" w:color="auto" w:fill="FFFFFF"/>
        <w:ind w:left="6300"/>
        <w:jc w:val="both"/>
        <w:rPr>
          <w:b/>
          <w:bCs/>
          <w:sz w:val="28"/>
          <w:szCs w:val="28"/>
          <w:lang w:val="uk-UA"/>
        </w:rPr>
      </w:pPr>
      <w:r>
        <w:rPr>
          <w:rFonts w:eastAsia="Times New Roman"/>
          <w:sz w:val="26"/>
          <w:szCs w:val="26"/>
          <w:lang w:val="uk-UA"/>
        </w:rPr>
        <w:t xml:space="preserve">від                     № </w:t>
      </w:r>
    </w:p>
    <w:p w:rsidR="0093749A" w:rsidRDefault="0093749A" w:rsidP="0093749A">
      <w:pPr>
        <w:shd w:val="clear" w:color="auto" w:fill="FFFFFF"/>
        <w:ind w:right="34"/>
        <w:jc w:val="center"/>
        <w:rPr>
          <w:b/>
          <w:bCs/>
          <w:sz w:val="28"/>
          <w:szCs w:val="28"/>
          <w:lang w:val="uk-UA"/>
        </w:rPr>
      </w:pPr>
    </w:p>
    <w:p w:rsidR="0093749A" w:rsidRDefault="0093749A" w:rsidP="0093749A">
      <w:pPr>
        <w:shd w:val="clear" w:color="auto" w:fill="FFFFFF"/>
        <w:ind w:right="34"/>
        <w:jc w:val="center"/>
        <w:rPr>
          <w:b/>
          <w:bCs/>
          <w:sz w:val="28"/>
          <w:szCs w:val="28"/>
          <w:lang w:val="uk-UA"/>
        </w:rPr>
      </w:pPr>
    </w:p>
    <w:p w:rsidR="0093749A" w:rsidRDefault="0093749A" w:rsidP="0093749A">
      <w:pPr>
        <w:shd w:val="clear" w:color="auto" w:fill="FFFFFF"/>
        <w:ind w:right="34"/>
        <w:jc w:val="center"/>
        <w:rPr>
          <w:b/>
          <w:bCs/>
          <w:sz w:val="28"/>
          <w:szCs w:val="28"/>
          <w:lang w:val="uk-UA"/>
        </w:rPr>
      </w:pPr>
    </w:p>
    <w:p w:rsidR="0093749A" w:rsidRDefault="0093749A" w:rsidP="0093749A">
      <w:pPr>
        <w:shd w:val="clear" w:color="auto" w:fill="FFFFFF"/>
        <w:ind w:right="34"/>
        <w:jc w:val="center"/>
        <w:rPr>
          <w:b/>
          <w:bCs/>
          <w:sz w:val="28"/>
          <w:szCs w:val="28"/>
          <w:lang w:val="uk-UA"/>
        </w:rPr>
      </w:pPr>
    </w:p>
    <w:p w:rsidR="0093749A" w:rsidRDefault="0093749A" w:rsidP="0093749A">
      <w:pPr>
        <w:shd w:val="clear" w:color="auto" w:fill="FFFFFF"/>
        <w:ind w:right="34"/>
        <w:jc w:val="center"/>
        <w:rPr>
          <w:rFonts w:eastAsia="Times New Roman"/>
          <w:b/>
          <w:bCs/>
          <w:sz w:val="28"/>
          <w:szCs w:val="28"/>
          <w:lang w:val="uk-UA"/>
        </w:rPr>
      </w:pPr>
      <w:r>
        <w:rPr>
          <w:rFonts w:eastAsia="Times New Roman"/>
          <w:b/>
          <w:bCs/>
          <w:spacing w:val="-1"/>
          <w:sz w:val="28"/>
          <w:szCs w:val="28"/>
          <w:lang w:val="uk-UA"/>
        </w:rPr>
        <w:t>ПРОГРАМА</w:t>
      </w:r>
    </w:p>
    <w:p w:rsidR="0093749A" w:rsidRDefault="0093749A" w:rsidP="0093749A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  <w:lang w:val="uk-UA"/>
        </w:rPr>
      </w:pPr>
      <w:r>
        <w:rPr>
          <w:rFonts w:eastAsia="Times New Roman"/>
          <w:b/>
          <w:bCs/>
          <w:sz w:val="28"/>
          <w:szCs w:val="28"/>
          <w:lang w:val="uk-UA"/>
        </w:rPr>
        <w:t xml:space="preserve">виконання доручень виборців депутатами </w:t>
      </w:r>
    </w:p>
    <w:p w:rsidR="0093749A" w:rsidRDefault="0093749A" w:rsidP="0093749A">
      <w:pPr>
        <w:shd w:val="clear" w:color="auto" w:fill="FFFFFF"/>
        <w:jc w:val="center"/>
        <w:rPr>
          <w:rFonts w:eastAsia="Times New Roman"/>
          <w:b/>
          <w:bCs/>
          <w:spacing w:val="-1"/>
          <w:sz w:val="28"/>
          <w:szCs w:val="28"/>
          <w:lang w:val="uk-UA"/>
        </w:rPr>
      </w:pPr>
      <w:r>
        <w:rPr>
          <w:rFonts w:eastAsia="Times New Roman"/>
          <w:b/>
          <w:bCs/>
          <w:sz w:val="28"/>
          <w:szCs w:val="28"/>
          <w:lang w:val="uk-UA"/>
        </w:rPr>
        <w:t>Шевченківської районної у місті</w:t>
      </w:r>
      <w:r>
        <w:rPr>
          <w:rFonts w:eastAsia="Times New Roman"/>
          <w:b/>
          <w:bCs/>
          <w:spacing w:val="-1"/>
          <w:sz w:val="28"/>
          <w:szCs w:val="28"/>
          <w:lang w:val="uk-UA"/>
        </w:rPr>
        <w:t xml:space="preserve"> ради </w:t>
      </w:r>
      <w:r>
        <w:rPr>
          <w:rFonts w:eastAsia="Times New Roman"/>
          <w:b/>
          <w:bCs/>
          <w:spacing w:val="-1"/>
          <w:sz w:val="28"/>
          <w:szCs w:val="28"/>
          <w:lang w:val="en-US"/>
        </w:rPr>
        <w:t>VII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1"/>
          <w:sz w:val="28"/>
          <w:szCs w:val="28"/>
          <w:lang w:val="uk-UA"/>
        </w:rPr>
        <w:t xml:space="preserve">скликання </w:t>
      </w:r>
    </w:p>
    <w:p w:rsidR="0093749A" w:rsidRDefault="0093749A" w:rsidP="0093749A">
      <w:pPr>
        <w:shd w:val="clear" w:color="auto" w:fill="FFFFFF"/>
        <w:jc w:val="center"/>
        <w:rPr>
          <w:sz w:val="28"/>
          <w:szCs w:val="28"/>
        </w:rPr>
      </w:pPr>
      <w:r>
        <w:rPr>
          <w:rFonts w:eastAsia="Times New Roman"/>
          <w:b/>
          <w:bCs/>
          <w:spacing w:val="-1"/>
          <w:sz w:val="28"/>
          <w:szCs w:val="28"/>
          <w:lang w:val="uk-UA"/>
        </w:rPr>
        <w:t xml:space="preserve">на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2018 </w:t>
      </w:r>
      <w:r>
        <w:rPr>
          <w:rFonts w:eastAsia="Times New Roman"/>
          <w:b/>
          <w:bCs/>
          <w:spacing w:val="-1"/>
          <w:sz w:val="28"/>
          <w:szCs w:val="28"/>
          <w:lang w:val="uk-UA"/>
        </w:rPr>
        <w:t>рік</w:t>
      </w:r>
    </w:p>
    <w:p w:rsidR="0093749A" w:rsidRDefault="0093749A" w:rsidP="0093749A">
      <w:pPr>
        <w:shd w:val="clear" w:color="auto" w:fill="FFFFFF"/>
        <w:ind w:right="14"/>
        <w:jc w:val="center"/>
        <w:rPr>
          <w:sz w:val="28"/>
          <w:szCs w:val="28"/>
        </w:rPr>
      </w:pPr>
    </w:p>
    <w:p w:rsidR="0093749A" w:rsidRDefault="0093749A" w:rsidP="0093749A">
      <w:pPr>
        <w:shd w:val="clear" w:color="auto" w:fill="FFFFFF"/>
        <w:ind w:right="14"/>
        <w:jc w:val="center"/>
        <w:rPr>
          <w:sz w:val="28"/>
          <w:szCs w:val="28"/>
        </w:rPr>
      </w:pPr>
    </w:p>
    <w:p w:rsidR="0093749A" w:rsidRDefault="0093749A" w:rsidP="0093749A">
      <w:pPr>
        <w:shd w:val="clear" w:color="auto" w:fill="FFFFFF"/>
        <w:ind w:right="14"/>
        <w:jc w:val="center"/>
        <w:rPr>
          <w:rFonts w:eastAsia="Times New Roman"/>
          <w:spacing w:val="-1"/>
          <w:sz w:val="28"/>
          <w:szCs w:val="28"/>
          <w:u w:val="single"/>
          <w:lang w:val="uk-UA"/>
        </w:rPr>
      </w:pPr>
      <w:r>
        <w:rPr>
          <w:rFonts w:eastAsia="Times New Roman"/>
          <w:spacing w:val="-1"/>
          <w:sz w:val="28"/>
          <w:szCs w:val="28"/>
          <w:u w:val="single"/>
          <w:lang w:val="uk-UA"/>
        </w:rPr>
        <w:t>І. Мета Програми</w:t>
      </w:r>
    </w:p>
    <w:p w:rsidR="0093749A" w:rsidRDefault="0093749A" w:rsidP="0093749A">
      <w:pPr>
        <w:shd w:val="clear" w:color="auto" w:fill="FFFFFF"/>
        <w:ind w:right="14"/>
        <w:jc w:val="center"/>
        <w:rPr>
          <w:rFonts w:eastAsia="Times New Roman"/>
          <w:spacing w:val="-1"/>
          <w:sz w:val="28"/>
          <w:szCs w:val="28"/>
          <w:u w:val="single"/>
          <w:lang w:val="uk-UA"/>
        </w:rPr>
      </w:pPr>
    </w:p>
    <w:p w:rsidR="0093749A" w:rsidRDefault="0093749A" w:rsidP="0093749A">
      <w:pPr>
        <w:shd w:val="clear" w:color="auto" w:fill="FFFFFF"/>
        <w:ind w:left="5" w:right="5" w:firstLine="70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val="uk-UA"/>
        </w:rPr>
        <w:t>Мета Програми виконання доручень виборців депутатами Шевченківської районної у місті</w:t>
      </w:r>
      <w:r>
        <w:rPr>
          <w:rFonts w:eastAsia="Times New Roman"/>
          <w:spacing w:val="-1"/>
          <w:sz w:val="28"/>
          <w:szCs w:val="28"/>
          <w:lang w:val="uk-UA"/>
        </w:rPr>
        <w:t xml:space="preserve"> ради</w:t>
      </w:r>
      <w:r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en-US"/>
        </w:rPr>
        <w:t>VII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uk-UA"/>
        </w:rPr>
        <w:t xml:space="preserve">скликання на </w:t>
      </w:r>
      <w:r w:rsidR="003C6337">
        <w:rPr>
          <w:rFonts w:eastAsia="Times New Roman"/>
          <w:sz w:val="28"/>
          <w:szCs w:val="28"/>
        </w:rPr>
        <w:t>2018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uk-UA"/>
        </w:rPr>
        <w:t xml:space="preserve">рік (далі </w:t>
      </w:r>
      <w:r>
        <w:rPr>
          <w:rFonts w:eastAsia="Times New Roman"/>
          <w:sz w:val="28"/>
          <w:szCs w:val="28"/>
        </w:rPr>
        <w:t xml:space="preserve">- </w:t>
      </w:r>
      <w:r>
        <w:rPr>
          <w:rFonts w:eastAsia="Times New Roman"/>
          <w:spacing w:val="-2"/>
          <w:sz w:val="28"/>
          <w:szCs w:val="28"/>
          <w:lang w:val="uk-UA"/>
        </w:rPr>
        <w:t xml:space="preserve">Програма): забезпечення раціонального, ефективного, цільового та своєчасного </w:t>
      </w:r>
      <w:r>
        <w:rPr>
          <w:rFonts w:eastAsia="Times New Roman"/>
          <w:sz w:val="28"/>
          <w:szCs w:val="28"/>
          <w:lang w:val="uk-UA"/>
        </w:rPr>
        <w:t xml:space="preserve">освоєння коштів, виділених на виконання доручень виборців депутатами районної у місті ради </w:t>
      </w:r>
      <w:r>
        <w:rPr>
          <w:rFonts w:eastAsia="Times New Roman"/>
          <w:sz w:val="28"/>
          <w:szCs w:val="28"/>
          <w:lang w:val="en-US"/>
        </w:rPr>
        <w:t>VII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uk-UA"/>
        </w:rPr>
        <w:t>скликання.</w:t>
      </w:r>
    </w:p>
    <w:p w:rsidR="0093749A" w:rsidRDefault="0093749A" w:rsidP="0093749A">
      <w:pPr>
        <w:shd w:val="clear" w:color="auto" w:fill="FFFFFF"/>
        <w:tabs>
          <w:tab w:val="left" w:pos="326"/>
        </w:tabs>
        <w:ind w:left="5"/>
        <w:jc w:val="center"/>
        <w:rPr>
          <w:sz w:val="28"/>
          <w:szCs w:val="28"/>
        </w:rPr>
      </w:pPr>
    </w:p>
    <w:p w:rsidR="0093749A" w:rsidRDefault="0093749A" w:rsidP="0093749A">
      <w:pPr>
        <w:shd w:val="clear" w:color="auto" w:fill="FFFFFF"/>
        <w:tabs>
          <w:tab w:val="left" w:pos="326"/>
        </w:tabs>
        <w:ind w:left="5"/>
        <w:jc w:val="center"/>
      </w:pPr>
      <w:r>
        <w:rPr>
          <w:spacing w:val="-8"/>
          <w:sz w:val="28"/>
          <w:szCs w:val="28"/>
          <w:u w:val="single"/>
          <w:lang w:val="en-US"/>
        </w:rPr>
        <w:t>II</w:t>
      </w:r>
      <w:r>
        <w:rPr>
          <w:spacing w:val="-8"/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ab/>
      </w:r>
      <w:r>
        <w:rPr>
          <w:rFonts w:eastAsia="Times New Roman"/>
          <w:sz w:val="28"/>
          <w:szCs w:val="28"/>
          <w:u w:val="single"/>
          <w:lang w:val="uk-UA"/>
        </w:rPr>
        <w:t>Шляхи і способи розв'язання проблеми</w:t>
      </w:r>
    </w:p>
    <w:p w:rsidR="0093749A" w:rsidRDefault="0093749A" w:rsidP="0093749A">
      <w:pPr>
        <w:shd w:val="clear" w:color="auto" w:fill="FFFFFF"/>
        <w:tabs>
          <w:tab w:val="left" w:pos="326"/>
        </w:tabs>
        <w:ind w:left="5"/>
        <w:jc w:val="center"/>
      </w:pPr>
    </w:p>
    <w:p w:rsidR="0093749A" w:rsidRDefault="0093749A" w:rsidP="0093749A">
      <w:pPr>
        <w:shd w:val="clear" w:color="auto" w:fill="FFFFFF"/>
        <w:ind w:left="14" w:firstLine="701"/>
        <w:jc w:val="both"/>
        <w:rPr>
          <w:rFonts w:eastAsia="Times New Roman"/>
          <w:spacing w:val="-2"/>
          <w:sz w:val="28"/>
          <w:szCs w:val="28"/>
          <w:lang w:val="uk-UA"/>
        </w:rPr>
      </w:pPr>
      <w:r>
        <w:rPr>
          <w:rFonts w:eastAsia="Times New Roman"/>
          <w:spacing w:val="-3"/>
          <w:sz w:val="28"/>
          <w:szCs w:val="28"/>
          <w:lang w:val="uk-UA"/>
        </w:rPr>
        <w:t xml:space="preserve">Відповідно до вимог Закону України «Про статус депутатів місцевих рад» </w:t>
      </w:r>
      <w:r>
        <w:rPr>
          <w:rFonts w:eastAsia="Times New Roman"/>
          <w:sz w:val="28"/>
          <w:szCs w:val="28"/>
          <w:lang w:val="uk-UA"/>
        </w:rPr>
        <w:t>виборці можуть надавати своїм депутатам місцевої ради доручення на зборах під час звітів чи зустрічі з питань, що випливають з потреб відповідного виборчого округу територіальної громади в цілому.</w:t>
      </w:r>
    </w:p>
    <w:p w:rsidR="0093749A" w:rsidRDefault="0093749A" w:rsidP="0093749A">
      <w:pPr>
        <w:shd w:val="clear" w:color="auto" w:fill="FFFFFF"/>
        <w:ind w:right="5" w:firstLine="696"/>
        <w:jc w:val="both"/>
        <w:rPr>
          <w:sz w:val="28"/>
          <w:szCs w:val="28"/>
          <w:u w:val="single"/>
          <w:lang w:val="uk-UA"/>
        </w:rPr>
      </w:pPr>
      <w:r>
        <w:rPr>
          <w:rFonts w:eastAsia="Times New Roman"/>
          <w:spacing w:val="-2"/>
          <w:sz w:val="28"/>
          <w:szCs w:val="28"/>
          <w:lang w:val="uk-UA"/>
        </w:rPr>
        <w:t>Визначити виконавцями заходів Програми Шевченківську районну у місті  раду</w:t>
      </w:r>
      <w:r>
        <w:rPr>
          <w:rFonts w:eastAsia="Times New Roman"/>
          <w:sz w:val="28"/>
          <w:szCs w:val="28"/>
          <w:lang w:val="uk-UA"/>
        </w:rPr>
        <w:t xml:space="preserve"> та виконавчі органи районної у місті ради, у частині надання </w:t>
      </w:r>
      <w:r>
        <w:rPr>
          <w:rFonts w:eastAsia="Times New Roman"/>
          <w:spacing w:val="-1"/>
          <w:sz w:val="28"/>
          <w:szCs w:val="28"/>
          <w:lang w:val="uk-UA"/>
        </w:rPr>
        <w:t xml:space="preserve">матеріальної допомоги малозабезпеченим громадянам міста - управління </w:t>
      </w:r>
      <w:r>
        <w:rPr>
          <w:rFonts w:eastAsia="Times New Roman"/>
          <w:sz w:val="28"/>
          <w:szCs w:val="28"/>
          <w:lang w:val="uk-UA"/>
        </w:rPr>
        <w:t xml:space="preserve">соціального захисту населення Шевченківської районної у місті ради. </w:t>
      </w:r>
    </w:p>
    <w:p w:rsidR="0093749A" w:rsidRDefault="0093749A" w:rsidP="0093749A">
      <w:pPr>
        <w:shd w:val="clear" w:color="auto" w:fill="FFFFFF"/>
        <w:tabs>
          <w:tab w:val="left" w:pos="427"/>
        </w:tabs>
        <w:ind w:right="10"/>
        <w:jc w:val="center"/>
        <w:rPr>
          <w:sz w:val="28"/>
          <w:szCs w:val="28"/>
          <w:u w:val="single"/>
          <w:lang w:val="uk-UA"/>
        </w:rPr>
      </w:pPr>
    </w:p>
    <w:p w:rsidR="0093749A" w:rsidRDefault="0093749A" w:rsidP="0093749A">
      <w:pPr>
        <w:shd w:val="clear" w:color="auto" w:fill="FFFFFF"/>
        <w:tabs>
          <w:tab w:val="left" w:pos="427"/>
        </w:tabs>
        <w:ind w:right="10"/>
        <w:jc w:val="center"/>
      </w:pPr>
      <w:r>
        <w:rPr>
          <w:spacing w:val="-4"/>
          <w:sz w:val="28"/>
          <w:szCs w:val="28"/>
          <w:u w:val="single"/>
          <w:lang w:val="en-US"/>
        </w:rPr>
        <w:t>III</w:t>
      </w:r>
      <w:r>
        <w:rPr>
          <w:spacing w:val="-4"/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ab/>
      </w:r>
      <w:r>
        <w:rPr>
          <w:rFonts w:eastAsia="Times New Roman"/>
          <w:sz w:val="28"/>
          <w:szCs w:val="28"/>
          <w:u w:val="single"/>
          <w:lang w:val="uk-UA"/>
        </w:rPr>
        <w:t>Заходи та строки виконання Програми</w:t>
      </w:r>
    </w:p>
    <w:p w:rsidR="0093749A" w:rsidRDefault="0093749A" w:rsidP="0093749A">
      <w:pPr>
        <w:shd w:val="clear" w:color="auto" w:fill="FFFFFF"/>
        <w:tabs>
          <w:tab w:val="left" w:pos="427"/>
        </w:tabs>
        <w:ind w:right="10"/>
        <w:jc w:val="center"/>
      </w:pPr>
    </w:p>
    <w:p w:rsidR="0093749A" w:rsidRDefault="0093749A" w:rsidP="0093749A">
      <w:pPr>
        <w:shd w:val="clear" w:color="auto" w:fill="FFFFFF"/>
        <w:ind w:left="10" w:right="10" w:firstLine="701"/>
        <w:jc w:val="both"/>
        <w:rPr>
          <w:rFonts w:eastAsia="Times New Roman"/>
          <w:spacing w:val="-1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Визначити строки виконання Програми </w:t>
      </w:r>
      <w:r w:rsidR="003C6337">
        <w:rPr>
          <w:rFonts w:eastAsia="Times New Roman"/>
          <w:sz w:val="28"/>
          <w:szCs w:val="28"/>
        </w:rPr>
        <w:t>- 201</w:t>
      </w:r>
      <w:r w:rsidR="003C6337">
        <w:rPr>
          <w:rFonts w:eastAsia="Times New Roman"/>
          <w:sz w:val="28"/>
          <w:szCs w:val="28"/>
          <w:lang w:val="uk-UA"/>
        </w:rPr>
        <w:t>8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uk-UA"/>
        </w:rPr>
        <w:t>рік.</w:t>
      </w:r>
    </w:p>
    <w:p w:rsidR="0093749A" w:rsidRDefault="0093749A" w:rsidP="0093749A">
      <w:pPr>
        <w:shd w:val="clear" w:color="auto" w:fill="FFFFFF"/>
        <w:ind w:left="720"/>
        <w:jc w:val="both"/>
        <w:rPr>
          <w:rFonts w:eastAsia="Times New Roman"/>
          <w:color w:val="000000"/>
          <w:spacing w:val="-10"/>
          <w:sz w:val="28"/>
          <w:szCs w:val="28"/>
          <w:lang w:val="uk-UA"/>
        </w:rPr>
      </w:pPr>
      <w:r>
        <w:rPr>
          <w:rFonts w:eastAsia="Times New Roman"/>
          <w:spacing w:val="-1"/>
          <w:sz w:val="28"/>
          <w:szCs w:val="28"/>
          <w:lang w:val="uk-UA"/>
        </w:rPr>
        <w:t>Заходи з виконання Програми:</w:t>
      </w:r>
    </w:p>
    <w:p w:rsidR="0093749A" w:rsidRPr="00570C8B" w:rsidRDefault="0093749A" w:rsidP="0093749A">
      <w:pPr>
        <w:pStyle w:val="Style12"/>
        <w:widowControl/>
        <w:tabs>
          <w:tab w:val="left" w:pos="1134"/>
        </w:tabs>
        <w:ind w:left="5" w:firstLine="988"/>
        <w:jc w:val="both"/>
        <w:rPr>
          <w:rFonts w:eastAsia="Times New Roman"/>
          <w:b/>
          <w:color w:val="000000"/>
          <w:spacing w:val="-17"/>
          <w:sz w:val="28"/>
          <w:szCs w:val="28"/>
          <w:lang w:val="uk-UA"/>
        </w:rPr>
      </w:pPr>
      <w:r>
        <w:rPr>
          <w:rFonts w:eastAsia="Times New Roman"/>
          <w:color w:val="000000"/>
          <w:spacing w:val="-10"/>
          <w:sz w:val="28"/>
          <w:szCs w:val="28"/>
          <w:lang w:val="uk-UA"/>
        </w:rPr>
        <w:t xml:space="preserve">   1</w:t>
      </w:r>
      <w:r>
        <w:rPr>
          <w:color w:val="000000"/>
          <w:spacing w:val="-1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ab/>
      </w:r>
      <w:r>
        <w:rPr>
          <w:rFonts w:eastAsia="Times New Roman"/>
          <w:color w:val="000000"/>
          <w:spacing w:val="-3"/>
          <w:sz w:val="28"/>
          <w:szCs w:val="28"/>
          <w:lang w:val="uk-UA"/>
        </w:rPr>
        <w:t xml:space="preserve">Надання матеріальної допомоги окремим категоріям мешканців району в розмірах та з дотриманням умов, викладених у Положенні про надання адресної матеріальної допомоги </w:t>
      </w:r>
      <w:r w:rsidRPr="00570C8B">
        <w:rPr>
          <w:rStyle w:val="FontStyle24"/>
          <w:b w:val="0"/>
          <w:sz w:val="28"/>
          <w:szCs w:val="28"/>
          <w:lang w:val="uk-UA"/>
        </w:rPr>
        <w:t xml:space="preserve">категоріям мешканців </w:t>
      </w:r>
      <w:r w:rsidRPr="00570C8B">
        <w:rPr>
          <w:rStyle w:val="FontStyle24"/>
          <w:rFonts w:eastAsia="Times New Roman"/>
          <w:b w:val="0"/>
          <w:spacing w:val="-11"/>
          <w:sz w:val="28"/>
          <w:szCs w:val="28"/>
          <w:lang w:val="uk-UA"/>
        </w:rPr>
        <w:t>Шевченківського у місті району депутатами районної у місті ради (додається).</w:t>
      </w:r>
    </w:p>
    <w:p w:rsidR="0093749A" w:rsidRDefault="0093749A" w:rsidP="0093749A">
      <w:pPr>
        <w:shd w:val="clear" w:color="auto" w:fill="FFFFFF"/>
        <w:tabs>
          <w:tab w:val="left" w:pos="1104"/>
        </w:tabs>
        <w:ind w:left="5" w:right="144" w:firstLine="988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17"/>
          <w:sz w:val="28"/>
          <w:szCs w:val="28"/>
          <w:lang w:val="uk-UA"/>
        </w:rPr>
        <w:t xml:space="preserve"> 2. </w:t>
      </w:r>
      <w:r>
        <w:rPr>
          <w:rFonts w:eastAsia="Times New Roman"/>
          <w:color w:val="000000"/>
          <w:sz w:val="28"/>
          <w:szCs w:val="28"/>
          <w:lang w:val="uk-UA"/>
        </w:rPr>
        <w:t>Інші видатки, які згідно з чинним законодавством можуть</w:t>
      </w:r>
      <w:r>
        <w:rPr>
          <w:rFonts w:eastAsia="Times New Roman"/>
          <w:color w:val="000000"/>
          <w:sz w:val="28"/>
          <w:szCs w:val="28"/>
          <w:lang w:val="uk-UA"/>
        </w:rPr>
        <w:br/>
      </w:r>
      <w:r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фінансуватися за рахунок коштів бюджетів </w:t>
      </w:r>
      <w:r>
        <w:rPr>
          <w:rFonts w:eastAsia="Times New Roman"/>
          <w:color w:val="000000"/>
          <w:spacing w:val="-15"/>
          <w:sz w:val="28"/>
          <w:szCs w:val="28"/>
          <w:lang w:val="uk-UA"/>
        </w:rPr>
        <w:t>району.</w:t>
      </w:r>
    </w:p>
    <w:p w:rsidR="0093749A" w:rsidRDefault="0093749A" w:rsidP="0093749A">
      <w:pPr>
        <w:shd w:val="clear" w:color="auto" w:fill="FFFFFF"/>
        <w:tabs>
          <w:tab w:val="left" w:pos="1320"/>
        </w:tabs>
        <w:ind w:left="5" w:right="144" w:firstLine="988"/>
        <w:jc w:val="both"/>
        <w:rPr>
          <w:sz w:val="28"/>
          <w:szCs w:val="28"/>
        </w:rPr>
      </w:pPr>
    </w:p>
    <w:p w:rsidR="0093749A" w:rsidRDefault="0093749A" w:rsidP="0093749A">
      <w:pPr>
        <w:shd w:val="clear" w:color="auto" w:fill="FFFFFF"/>
        <w:tabs>
          <w:tab w:val="left" w:pos="1320"/>
        </w:tabs>
        <w:ind w:left="5" w:right="144" w:firstLine="988"/>
        <w:jc w:val="both"/>
        <w:rPr>
          <w:sz w:val="28"/>
          <w:szCs w:val="28"/>
        </w:rPr>
      </w:pPr>
    </w:p>
    <w:p w:rsidR="0093749A" w:rsidRDefault="0093749A" w:rsidP="0093749A">
      <w:pPr>
        <w:shd w:val="clear" w:color="auto" w:fill="FFFFFF"/>
        <w:tabs>
          <w:tab w:val="left" w:pos="1320"/>
        </w:tabs>
        <w:ind w:left="5" w:right="144" w:firstLine="988"/>
        <w:jc w:val="both"/>
        <w:rPr>
          <w:sz w:val="28"/>
          <w:szCs w:val="28"/>
        </w:rPr>
      </w:pPr>
    </w:p>
    <w:p w:rsidR="0093749A" w:rsidRDefault="0093749A" w:rsidP="0093749A">
      <w:pPr>
        <w:shd w:val="clear" w:color="auto" w:fill="FFFFFF"/>
        <w:tabs>
          <w:tab w:val="left" w:pos="1128"/>
        </w:tabs>
        <w:ind w:left="144" w:right="149" w:firstLine="720"/>
        <w:jc w:val="both"/>
        <w:rPr>
          <w:rFonts w:eastAsia="Times New Roman"/>
          <w:spacing w:val="-4"/>
          <w:sz w:val="28"/>
          <w:szCs w:val="28"/>
          <w:u w:val="single"/>
          <w:lang w:val="uk-UA"/>
        </w:rPr>
      </w:pPr>
      <w:r>
        <w:rPr>
          <w:rFonts w:eastAsia="Times New Roman"/>
          <w:spacing w:val="-15"/>
          <w:sz w:val="28"/>
          <w:szCs w:val="28"/>
          <w:lang w:val="uk-UA"/>
        </w:rPr>
        <w:t xml:space="preserve">   3.  </w:t>
      </w:r>
      <w:r>
        <w:rPr>
          <w:rFonts w:eastAsia="Times New Roman"/>
          <w:spacing w:val="-1"/>
          <w:sz w:val="28"/>
          <w:szCs w:val="28"/>
          <w:lang w:val="uk-UA"/>
        </w:rPr>
        <w:t>Фінансування заходів Програми становить:</w:t>
      </w:r>
    </w:p>
    <w:p w:rsidR="0093749A" w:rsidRDefault="0093749A" w:rsidP="0093749A">
      <w:pPr>
        <w:shd w:val="clear" w:color="auto" w:fill="FFFFFF"/>
        <w:ind w:left="8616"/>
        <w:rPr>
          <w:rFonts w:eastAsia="Times New Roman"/>
          <w:spacing w:val="-1"/>
          <w:sz w:val="28"/>
          <w:szCs w:val="28"/>
          <w:lang w:val="uk-UA"/>
        </w:rPr>
      </w:pPr>
      <w:r>
        <w:rPr>
          <w:rFonts w:eastAsia="Times New Roman"/>
          <w:spacing w:val="-4"/>
          <w:sz w:val="28"/>
          <w:szCs w:val="28"/>
          <w:u w:val="single"/>
          <w:lang w:val="uk-UA"/>
        </w:rPr>
        <w:t>грн.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5"/>
        <w:gridCol w:w="2895"/>
        <w:gridCol w:w="3838"/>
      </w:tblGrid>
      <w:tr w:rsidR="0093749A" w:rsidTr="00C50876">
        <w:trPr>
          <w:trHeight w:hRule="exact" w:val="989"/>
        </w:trPr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3749A" w:rsidRDefault="0093749A" w:rsidP="00C50876">
            <w:pPr>
              <w:shd w:val="clear" w:color="auto" w:fill="FFFFFF"/>
              <w:ind w:left="10" w:firstLine="178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pacing w:val="-1"/>
                <w:sz w:val="28"/>
                <w:szCs w:val="28"/>
                <w:lang w:val="uk-UA"/>
              </w:rPr>
              <w:t xml:space="preserve">Рік/обсяги </w:t>
            </w:r>
            <w:r>
              <w:rPr>
                <w:rFonts w:eastAsia="Times New Roman"/>
                <w:spacing w:val="-4"/>
                <w:sz w:val="28"/>
                <w:szCs w:val="28"/>
                <w:lang w:val="uk-UA"/>
              </w:rPr>
              <w:t>фінансування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3749A" w:rsidRDefault="0093749A" w:rsidP="00C50876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Всього на</w:t>
            </w:r>
          </w:p>
          <w:p w:rsidR="0093749A" w:rsidRDefault="0093749A" w:rsidP="00C50876">
            <w:pPr>
              <w:shd w:val="clear" w:color="auto" w:fill="FFFFFF"/>
              <w:jc w:val="center"/>
              <w:rPr>
                <w:rFonts w:eastAsia="Times New Roman"/>
                <w:spacing w:val="-2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термін</w:t>
            </w:r>
          </w:p>
          <w:p w:rsidR="0093749A" w:rsidRDefault="0093749A" w:rsidP="00C50876">
            <w:pPr>
              <w:shd w:val="clear" w:color="auto" w:fill="FFFFFF"/>
              <w:jc w:val="center"/>
              <w:rPr>
                <w:spacing w:val="-3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  <w:lang w:val="uk-UA"/>
              </w:rPr>
              <w:t>дії Програми</w:t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749A" w:rsidRDefault="0093749A" w:rsidP="00C50876">
            <w:pPr>
              <w:shd w:val="clear" w:color="auto" w:fill="FFFFFF"/>
              <w:ind w:left="53"/>
              <w:jc w:val="center"/>
            </w:pPr>
            <w:r>
              <w:rPr>
                <w:spacing w:val="-3"/>
                <w:sz w:val="28"/>
                <w:szCs w:val="28"/>
              </w:rPr>
              <w:t xml:space="preserve">2018 </w:t>
            </w:r>
            <w:r>
              <w:rPr>
                <w:rFonts w:eastAsia="Times New Roman"/>
                <w:spacing w:val="-3"/>
                <w:sz w:val="28"/>
                <w:szCs w:val="28"/>
                <w:lang w:val="uk-UA"/>
              </w:rPr>
              <w:t>рік</w:t>
            </w:r>
          </w:p>
        </w:tc>
      </w:tr>
      <w:tr w:rsidR="0093749A" w:rsidTr="00C50876">
        <w:trPr>
          <w:trHeight w:hRule="exact" w:val="629"/>
        </w:trPr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3749A" w:rsidRDefault="0093749A" w:rsidP="00C50876">
            <w:pPr>
              <w:shd w:val="clear" w:color="auto" w:fill="FFFFFF"/>
              <w:ind w:left="389"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3749A" w:rsidRDefault="002F1AE6" w:rsidP="00C50876">
            <w:pPr>
              <w:shd w:val="clear" w:color="auto" w:fill="FFFFFF"/>
              <w:snapToGrid w:val="0"/>
              <w:ind w:left="24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1 0</w:t>
            </w:r>
            <w:r>
              <w:rPr>
                <w:sz w:val="28"/>
                <w:szCs w:val="28"/>
                <w:lang w:val="uk-UA"/>
              </w:rPr>
              <w:t>5</w:t>
            </w:r>
            <w:r w:rsidR="0093749A">
              <w:rPr>
                <w:sz w:val="28"/>
                <w:szCs w:val="28"/>
                <w:lang w:val="en-US"/>
              </w:rPr>
              <w:t>8</w:t>
            </w:r>
            <w:r w:rsidR="0093749A">
              <w:rPr>
                <w:sz w:val="28"/>
                <w:szCs w:val="28"/>
                <w:lang w:val="uk-UA"/>
              </w:rPr>
              <w:t xml:space="preserve"> 000,00</w:t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749A" w:rsidRDefault="002F1AE6" w:rsidP="00C50876">
            <w:pPr>
              <w:shd w:val="clear" w:color="auto" w:fill="FFFFFF"/>
              <w:snapToGrid w:val="0"/>
              <w:ind w:left="181"/>
              <w:jc w:val="center"/>
            </w:pPr>
            <w:r>
              <w:rPr>
                <w:sz w:val="28"/>
                <w:szCs w:val="28"/>
                <w:lang w:val="uk-UA"/>
              </w:rPr>
              <w:t>1 05</w:t>
            </w:r>
            <w:r w:rsidR="0093749A">
              <w:rPr>
                <w:sz w:val="28"/>
                <w:szCs w:val="28"/>
                <w:lang w:val="uk-UA"/>
              </w:rPr>
              <w:t>8 000,00</w:t>
            </w:r>
          </w:p>
        </w:tc>
      </w:tr>
      <w:tr w:rsidR="0093749A" w:rsidTr="00C50876">
        <w:trPr>
          <w:trHeight w:hRule="exact" w:val="331"/>
        </w:trPr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3749A" w:rsidRDefault="0093749A" w:rsidP="00C50876">
            <w:pPr>
              <w:shd w:val="clear" w:color="auto" w:fill="FFFFFF"/>
              <w:ind w:left="211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  <w:lang w:val="uk-UA"/>
              </w:rPr>
              <w:t>в тому числі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3749A" w:rsidRDefault="0093749A" w:rsidP="00C50876">
            <w:pPr>
              <w:shd w:val="clear" w:color="auto" w:fill="FFFFFF"/>
              <w:snapToGrid w:val="0"/>
              <w:ind w:left="241"/>
              <w:jc w:val="center"/>
              <w:rPr>
                <w:sz w:val="28"/>
                <w:szCs w:val="28"/>
              </w:rPr>
            </w:pP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749A" w:rsidRDefault="0093749A" w:rsidP="00C50876">
            <w:pPr>
              <w:shd w:val="clear" w:color="auto" w:fill="FFFFFF"/>
              <w:snapToGrid w:val="0"/>
              <w:ind w:left="181"/>
              <w:jc w:val="center"/>
              <w:rPr>
                <w:sz w:val="28"/>
                <w:szCs w:val="28"/>
              </w:rPr>
            </w:pPr>
          </w:p>
        </w:tc>
      </w:tr>
      <w:tr w:rsidR="0093749A" w:rsidTr="00C50876">
        <w:trPr>
          <w:trHeight w:hRule="exact" w:val="721"/>
        </w:trPr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3749A" w:rsidRDefault="0093749A" w:rsidP="00C50876">
            <w:pPr>
              <w:shd w:val="clear" w:color="auto" w:fill="FFFFFF"/>
              <w:ind w:left="53" w:right="38" w:firstLine="274"/>
              <w:jc w:val="center"/>
              <w:rPr>
                <w:rFonts w:eastAsia="Times New Roman"/>
                <w:color w:val="000000"/>
                <w:spacing w:val="-1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надання </w:t>
            </w:r>
            <w:r>
              <w:rPr>
                <w:rFonts w:eastAsia="Times New Roman"/>
                <w:color w:val="000000"/>
                <w:spacing w:val="-2"/>
                <w:sz w:val="28"/>
                <w:szCs w:val="28"/>
                <w:lang w:val="uk-UA"/>
              </w:rPr>
              <w:t>матеріальної</w:t>
            </w:r>
          </w:p>
          <w:p w:rsidR="0093749A" w:rsidRDefault="0093749A" w:rsidP="00C50876">
            <w:pPr>
              <w:shd w:val="clear" w:color="auto" w:fill="FFFFFF"/>
              <w:ind w:left="53" w:right="38" w:firstLine="125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1"/>
                <w:sz w:val="28"/>
                <w:szCs w:val="28"/>
                <w:lang w:val="uk-UA"/>
              </w:rPr>
              <w:t xml:space="preserve">допомоги </w:t>
            </w:r>
            <w:r>
              <w:rPr>
                <w:rFonts w:eastAsia="Times New Roman"/>
                <w:color w:val="000000"/>
                <w:spacing w:val="-3"/>
                <w:sz w:val="28"/>
                <w:szCs w:val="28"/>
                <w:lang w:val="uk-UA"/>
              </w:rPr>
              <w:t>громадянам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3749A" w:rsidRDefault="0093749A" w:rsidP="00C50876">
            <w:pPr>
              <w:shd w:val="clear" w:color="auto" w:fill="FFFFFF"/>
              <w:snapToGrid w:val="0"/>
              <w:ind w:left="24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1 050 000,00</w:t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749A" w:rsidRDefault="0093749A" w:rsidP="00C50876">
            <w:pPr>
              <w:shd w:val="clear" w:color="auto" w:fill="FFFFFF"/>
              <w:snapToGrid w:val="0"/>
              <w:ind w:left="181"/>
              <w:jc w:val="center"/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050</w:t>
            </w:r>
            <w:r>
              <w:rPr>
                <w:sz w:val="28"/>
                <w:szCs w:val="28"/>
              </w:rPr>
              <w:t xml:space="preserve"> 000,00</w:t>
            </w:r>
          </w:p>
        </w:tc>
      </w:tr>
      <w:tr w:rsidR="0093749A" w:rsidTr="00C50876">
        <w:trPr>
          <w:trHeight w:hRule="exact" w:val="855"/>
        </w:trPr>
        <w:tc>
          <w:tcPr>
            <w:tcW w:w="34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3749A" w:rsidRDefault="0093749A" w:rsidP="00C50876">
            <w:pPr>
              <w:shd w:val="clear" w:color="auto" w:fill="FFFFFF"/>
              <w:spacing w:line="276" w:lineRule="auto"/>
              <w:ind w:left="53" w:right="38" w:firstLine="274"/>
              <w:jc w:val="center"/>
              <w:rPr>
                <w:rFonts w:ascii="DejaVu Serif" w:hAnsi="DejaVu Serif" w:cs="DejaVu Serif"/>
              </w:rPr>
            </w:pPr>
            <w:r>
              <w:rPr>
                <w:rFonts w:ascii="DejaVu Serif" w:hAnsi="DejaVu Serif" w:cs="DejaVu Serif"/>
              </w:rPr>
              <w:t xml:space="preserve">оплата </w:t>
            </w:r>
          </w:p>
          <w:p w:rsidR="0093749A" w:rsidRDefault="0093749A" w:rsidP="00C50876">
            <w:pPr>
              <w:shd w:val="clear" w:color="auto" w:fill="FFFFFF"/>
              <w:spacing w:line="276" w:lineRule="auto"/>
              <w:ind w:left="53" w:right="38" w:firstLine="27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DejaVu Serif" w:hAnsi="DejaVu Serif" w:cs="DejaVu Serif"/>
              </w:rPr>
              <w:t>поштових</w:t>
            </w:r>
            <w:proofErr w:type="spellEnd"/>
            <w:r>
              <w:rPr>
                <w:rFonts w:ascii="DejaVu Serif" w:hAnsi="DejaVu Serif" w:cs="DejaVu Serif"/>
              </w:rPr>
              <w:t xml:space="preserve"> </w:t>
            </w:r>
            <w:proofErr w:type="spellStart"/>
            <w:r>
              <w:rPr>
                <w:rFonts w:ascii="DejaVu Serif" w:hAnsi="DejaVu Serif" w:cs="DejaVu Serif"/>
              </w:rPr>
              <w:t>послуг</w:t>
            </w:r>
            <w:proofErr w:type="spellEnd"/>
          </w:p>
        </w:tc>
        <w:tc>
          <w:tcPr>
            <w:tcW w:w="28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3749A" w:rsidRDefault="0093749A" w:rsidP="00C50876">
            <w:pPr>
              <w:shd w:val="clear" w:color="auto" w:fill="FFFFFF"/>
              <w:snapToGrid w:val="0"/>
              <w:ind w:left="2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8 000,00</w:t>
            </w:r>
          </w:p>
        </w:tc>
        <w:tc>
          <w:tcPr>
            <w:tcW w:w="38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749A" w:rsidRDefault="0093749A" w:rsidP="00C50876">
            <w:pPr>
              <w:shd w:val="clear" w:color="auto" w:fill="FFFFFF"/>
              <w:snapToGrid w:val="0"/>
              <w:ind w:left="181"/>
              <w:jc w:val="center"/>
            </w:pPr>
            <w:bookmarkStart w:id="0" w:name="_GoBack"/>
            <w:bookmarkEnd w:id="0"/>
            <w:r>
              <w:rPr>
                <w:sz w:val="28"/>
                <w:szCs w:val="28"/>
              </w:rPr>
              <w:t>8 000,00</w:t>
            </w:r>
          </w:p>
        </w:tc>
      </w:tr>
    </w:tbl>
    <w:p w:rsidR="0093749A" w:rsidRDefault="0093749A" w:rsidP="0093749A">
      <w:pPr>
        <w:shd w:val="clear" w:color="auto" w:fill="FFFFFF"/>
        <w:ind w:left="3115"/>
        <w:rPr>
          <w:sz w:val="28"/>
          <w:szCs w:val="28"/>
        </w:rPr>
      </w:pPr>
    </w:p>
    <w:p w:rsidR="0093749A" w:rsidRDefault="0093749A" w:rsidP="0093749A">
      <w:pPr>
        <w:shd w:val="clear" w:color="auto" w:fill="FFFFFF"/>
        <w:ind w:left="3115"/>
        <w:rPr>
          <w:sz w:val="28"/>
          <w:szCs w:val="28"/>
        </w:rPr>
      </w:pPr>
    </w:p>
    <w:p w:rsidR="0093749A" w:rsidRDefault="0093749A" w:rsidP="0093749A">
      <w:pPr>
        <w:shd w:val="clear" w:color="auto" w:fill="FFFFFF"/>
        <w:ind w:left="3115"/>
        <w:rPr>
          <w:sz w:val="28"/>
          <w:szCs w:val="28"/>
          <w:u w:val="single"/>
        </w:rPr>
      </w:pPr>
      <w:r>
        <w:rPr>
          <w:spacing w:val="-2"/>
          <w:sz w:val="28"/>
          <w:szCs w:val="28"/>
          <w:u w:val="single"/>
          <w:lang w:val="en-US"/>
        </w:rPr>
        <w:t xml:space="preserve">IV. </w:t>
      </w:r>
      <w:r>
        <w:rPr>
          <w:rFonts w:eastAsia="Times New Roman"/>
          <w:spacing w:val="-2"/>
          <w:sz w:val="28"/>
          <w:szCs w:val="28"/>
          <w:u w:val="single"/>
          <w:lang w:val="uk-UA"/>
        </w:rPr>
        <w:t>Очікувані результати Програми</w:t>
      </w:r>
    </w:p>
    <w:p w:rsidR="0093749A" w:rsidRDefault="0093749A" w:rsidP="0093749A">
      <w:pPr>
        <w:shd w:val="clear" w:color="auto" w:fill="FFFFFF"/>
        <w:ind w:left="3115"/>
        <w:rPr>
          <w:sz w:val="28"/>
          <w:szCs w:val="28"/>
          <w:u w:val="single"/>
        </w:rPr>
      </w:pPr>
    </w:p>
    <w:p w:rsidR="0093749A" w:rsidRDefault="0093749A" w:rsidP="0093749A">
      <w:pPr>
        <w:shd w:val="clear" w:color="auto" w:fill="FFFFFF"/>
        <w:ind w:left="144" w:right="139" w:firstLine="70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val="uk-UA"/>
        </w:rPr>
        <w:t>Поліпшення надання послуг населенню у соціальній сфері, збільшення довіри населення до органів місцевого самоврядування, тощо.</w:t>
      </w:r>
    </w:p>
    <w:p w:rsidR="0093749A" w:rsidRDefault="0093749A" w:rsidP="0093749A">
      <w:pPr>
        <w:shd w:val="clear" w:color="auto" w:fill="FFFFFF"/>
        <w:ind w:left="134"/>
        <w:rPr>
          <w:sz w:val="28"/>
          <w:szCs w:val="28"/>
        </w:rPr>
      </w:pPr>
    </w:p>
    <w:p w:rsidR="0093749A" w:rsidRDefault="0093749A" w:rsidP="0093749A">
      <w:pPr>
        <w:shd w:val="clear" w:color="auto" w:fill="FFFFFF"/>
        <w:ind w:left="134"/>
        <w:rPr>
          <w:sz w:val="28"/>
          <w:szCs w:val="28"/>
        </w:rPr>
      </w:pPr>
    </w:p>
    <w:p w:rsidR="0093749A" w:rsidRDefault="0093749A" w:rsidP="0093749A">
      <w:pPr>
        <w:shd w:val="clear" w:color="auto" w:fill="FFFFFF"/>
        <w:ind w:left="134"/>
        <w:rPr>
          <w:sz w:val="28"/>
          <w:szCs w:val="28"/>
        </w:rPr>
      </w:pPr>
    </w:p>
    <w:p w:rsidR="0093749A" w:rsidRDefault="0093749A" w:rsidP="0093749A">
      <w:pPr>
        <w:shd w:val="clear" w:color="auto" w:fill="FFFFFF"/>
        <w:ind w:left="134"/>
        <w:rPr>
          <w:sz w:val="28"/>
          <w:szCs w:val="28"/>
        </w:rPr>
      </w:pPr>
    </w:p>
    <w:p w:rsidR="0093749A" w:rsidRDefault="0093749A" w:rsidP="0093749A">
      <w:pPr>
        <w:shd w:val="clear" w:color="auto" w:fill="FFFFFF"/>
        <w:ind w:left="134"/>
        <w:rPr>
          <w:sz w:val="28"/>
          <w:szCs w:val="28"/>
        </w:rPr>
      </w:pPr>
    </w:p>
    <w:p w:rsidR="0093749A" w:rsidRDefault="0093749A" w:rsidP="0093749A">
      <w:pPr>
        <w:shd w:val="clear" w:color="auto" w:fill="FFFFFF"/>
        <w:ind w:left="134"/>
        <w:rPr>
          <w:sz w:val="28"/>
          <w:szCs w:val="28"/>
        </w:rPr>
      </w:pPr>
    </w:p>
    <w:p w:rsidR="0093749A" w:rsidRDefault="0093749A" w:rsidP="0093749A">
      <w:pPr>
        <w:shd w:val="clear" w:color="auto" w:fill="FFFFFF"/>
        <w:tabs>
          <w:tab w:val="left" w:pos="878"/>
        </w:tabs>
        <w:ind w:left="38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pacing w:val="-2"/>
          <w:sz w:val="28"/>
          <w:szCs w:val="28"/>
          <w:lang w:val="uk-UA"/>
        </w:rPr>
        <w:t xml:space="preserve">Голова районної у місті ради                                                              </w:t>
      </w:r>
      <w:proofErr w:type="spellStart"/>
      <w:r>
        <w:rPr>
          <w:rFonts w:eastAsia="Times New Roman"/>
          <w:spacing w:val="-2"/>
          <w:sz w:val="28"/>
          <w:szCs w:val="28"/>
          <w:lang w:val="uk-UA"/>
        </w:rPr>
        <w:t>А.В.Атаманенко</w:t>
      </w:r>
      <w:proofErr w:type="spellEnd"/>
    </w:p>
    <w:p w:rsidR="0093749A" w:rsidRDefault="0093749A" w:rsidP="0093749A">
      <w:pPr>
        <w:shd w:val="clear" w:color="auto" w:fill="FFFFFF"/>
        <w:tabs>
          <w:tab w:val="left" w:pos="878"/>
        </w:tabs>
        <w:ind w:left="38"/>
        <w:rPr>
          <w:rFonts w:eastAsia="Times New Roman"/>
          <w:sz w:val="28"/>
          <w:szCs w:val="28"/>
          <w:lang w:val="uk-UA"/>
        </w:rPr>
      </w:pPr>
    </w:p>
    <w:p w:rsidR="0093749A" w:rsidRDefault="0093749A" w:rsidP="0093749A">
      <w:pPr>
        <w:shd w:val="clear" w:color="auto" w:fill="FFFFFF"/>
        <w:tabs>
          <w:tab w:val="left" w:pos="878"/>
        </w:tabs>
        <w:ind w:left="38"/>
        <w:rPr>
          <w:rFonts w:eastAsia="Times New Roman"/>
          <w:sz w:val="28"/>
          <w:szCs w:val="28"/>
          <w:lang w:val="uk-UA"/>
        </w:rPr>
      </w:pPr>
    </w:p>
    <w:p w:rsidR="0093749A" w:rsidRDefault="0093749A" w:rsidP="0093749A">
      <w:pPr>
        <w:shd w:val="clear" w:color="auto" w:fill="FFFFFF"/>
        <w:tabs>
          <w:tab w:val="left" w:pos="878"/>
        </w:tabs>
        <w:ind w:left="38"/>
        <w:rPr>
          <w:rFonts w:eastAsia="Times New Roman"/>
          <w:sz w:val="28"/>
          <w:szCs w:val="28"/>
          <w:lang w:val="uk-UA"/>
        </w:rPr>
      </w:pPr>
    </w:p>
    <w:p w:rsidR="0093749A" w:rsidRDefault="0093749A" w:rsidP="0093749A">
      <w:pPr>
        <w:shd w:val="clear" w:color="auto" w:fill="FFFFFF"/>
        <w:tabs>
          <w:tab w:val="left" w:pos="878"/>
        </w:tabs>
        <w:ind w:left="38"/>
        <w:rPr>
          <w:rFonts w:eastAsia="Times New Roman"/>
          <w:sz w:val="28"/>
          <w:szCs w:val="28"/>
          <w:lang w:val="uk-UA"/>
        </w:rPr>
      </w:pPr>
    </w:p>
    <w:p w:rsidR="0093749A" w:rsidRDefault="0093749A" w:rsidP="0093749A">
      <w:pPr>
        <w:shd w:val="clear" w:color="auto" w:fill="FFFFFF"/>
        <w:tabs>
          <w:tab w:val="left" w:pos="878"/>
        </w:tabs>
        <w:ind w:left="38"/>
        <w:rPr>
          <w:rFonts w:eastAsia="Times New Roman"/>
          <w:sz w:val="28"/>
          <w:szCs w:val="28"/>
          <w:lang w:val="uk-UA"/>
        </w:rPr>
      </w:pPr>
    </w:p>
    <w:p w:rsidR="0093749A" w:rsidRDefault="0093749A" w:rsidP="0093749A">
      <w:pPr>
        <w:shd w:val="clear" w:color="auto" w:fill="FFFFFF"/>
        <w:tabs>
          <w:tab w:val="left" w:pos="878"/>
        </w:tabs>
        <w:ind w:left="38"/>
        <w:rPr>
          <w:rFonts w:eastAsia="Times New Roman"/>
          <w:sz w:val="28"/>
          <w:szCs w:val="28"/>
          <w:lang w:val="uk-UA"/>
        </w:rPr>
      </w:pPr>
    </w:p>
    <w:p w:rsidR="0093749A" w:rsidRDefault="0093749A" w:rsidP="0093749A">
      <w:pPr>
        <w:shd w:val="clear" w:color="auto" w:fill="FFFFFF"/>
        <w:tabs>
          <w:tab w:val="left" w:pos="878"/>
        </w:tabs>
        <w:ind w:left="38"/>
        <w:rPr>
          <w:rFonts w:eastAsia="Times New Roman"/>
          <w:sz w:val="28"/>
          <w:szCs w:val="28"/>
          <w:lang w:val="uk-UA"/>
        </w:rPr>
      </w:pPr>
    </w:p>
    <w:p w:rsidR="0093749A" w:rsidRDefault="0093749A" w:rsidP="0093749A">
      <w:pPr>
        <w:shd w:val="clear" w:color="auto" w:fill="FFFFFF"/>
        <w:tabs>
          <w:tab w:val="left" w:pos="878"/>
        </w:tabs>
        <w:ind w:left="38"/>
        <w:rPr>
          <w:rFonts w:eastAsia="Times New Roman"/>
          <w:sz w:val="28"/>
          <w:szCs w:val="28"/>
          <w:lang w:val="uk-UA"/>
        </w:rPr>
      </w:pPr>
    </w:p>
    <w:p w:rsidR="0093749A" w:rsidRDefault="0093749A" w:rsidP="0093749A">
      <w:pPr>
        <w:shd w:val="clear" w:color="auto" w:fill="FFFFFF"/>
        <w:tabs>
          <w:tab w:val="left" w:pos="878"/>
        </w:tabs>
        <w:ind w:left="38"/>
        <w:rPr>
          <w:rFonts w:eastAsia="Times New Roman"/>
          <w:sz w:val="28"/>
          <w:szCs w:val="28"/>
          <w:lang w:val="uk-UA"/>
        </w:rPr>
      </w:pPr>
    </w:p>
    <w:p w:rsidR="0093749A" w:rsidRDefault="0093749A" w:rsidP="0093749A">
      <w:pPr>
        <w:shd w:val="clear" w:color="auto" w:fill="FFFFFF"/>
        <w:tabs>
          <w:tab w:val="left" w:pos="878"/>
        </w:tabs>
        <w:ind w:left="38"/>
        <w:rPr>
          <w:rFonts w:eastAsia="Times New Roman"/>
          <w:sz w:val="28"/>
          <w:szCs w:val="28"/>
          <w:lang w:val="uk-UA"/>
        </w:rPr>
      </w:pPr>
    </w:p>
    <w:p w:rsidR="0093749A" w:rsidRDefault="0093749A" w:rsidP="0093749A">
      <w:pPr>
        <w:shd w:val="clear" w:color="auto" w:fill="FFFFFF"/>
        <w:tabs>
          <w:tab w:val="left" w:pos="878"/>
        </w:tabs>
        <w:ind w:left="38"/>
        <w:rPr>
          <w:rFonts w:eastAsia="Times New Roman"/>
          <w:sz w:val="28"/>
          <w:szCs w:val="28"/>
          <w:lang w:val="uk-UA"/>
        </w:rPr>
      </w:pPr>
    </w:p>
    <w:p w:rsidR="0093749A" w:rsidRDefault="0093749A" w:rsidP="0093749A">
      <w:pPr>
        <w:shd w:val="clear" w:color="auto" w:fill="FFFFFF"/>
        <w:tabs>
          <w:tab w:val="left" w:pos="878"/>
        </w:tabs>
        <w:ind w:left="38"/>
        <w:rPr>
          <w:rFonts w:eastAsia="Times New Roman"/>
          <w:sz w:val="28"/>
          <w:szCs w:val="28"/>
          <w:lang w:val="uk-UA"/>
        </w:rPr>
      </w:pPr>
    </w:p>
    <w:p w:rsidR="0093749A" w:rsidRDefault="0093749A" w:rsidP="0093749A">
      <w:pPr>
        <w:sectPr w:rsidR="0093749A">
          <w:pgSz w:w="11906" w:h="16838"/>
          <w:pgMar w:top="570" w:right="962" w:bottom="788" w:left="1134" w:header="708" w:footer="708" w:gutter="0"/>
          <w:pgNumType w:start="0"/>
          <w:cols w:space="720"/>
          <w:docGrid w:linePitch="360"/>
        </w:sectPr>
      </w:pPr>
    </w:p>
    <w:p w:rsidR="0093749A" w:rsidRDefault="0093749A" w:rsidP="0093749A">
      <w:pPr>
        <w:shd w:val="clear" w:color="auto" w:fill="FFFFFF"/>
        <w:ind w:right="4565"/>
        <w:rPr>
          <w:rFonts w:eastAsia="Times New Roman"/>
          <w:sz w:val="26"/>
          <w:szCs w:val="26"/>
          <w:lang w:val="uk-UA"/>
        </w:rPr>
      </w:pPr>
      <w:r>
        <w:rPr>
          <w:rFonts w:eastAsia="Times New Roman"/>
          <w:sz w:val="26"/>
          <w:szCs w:val="26"/>
          <w:lang w:val="uk-UA"/>
        </w:rPr>
        <w:lastRenderedPageBreak/>
        <w:t xml:space="preserve">                                                                                                  </w:t>
      </w:r>
    </w:p>
    <w:p w:rsidR="0093749A" w:rsidRDefault="0093749A" w:rsidP="00570C8B">
      <w:pPr>
        <w:shd w:val="clear" w:color="auto" w:fill="FFFFFF"/>
        <w:ind w:left="5954" w:right="18"/>
        <w:rPr>
          <w:sz w:val="28"/>
          <w:szCs w:val="28"/>
          <w:lang w:val="uk-UA"/>
        </w:rPr>
      </w:pPr>
      <w:r>
        <w:rPr>
          <w:rFonts w:eastAsia="Times New Roman"/>
          <w:sz w:val="26"/>
          <w:szCs w:val="26"/>
          <w:lang w:val="uk-UA"/>
        </w:rPr>
        <w:t xml:space="preserve">                                                                                                                </w:t>
      </w:r>
      <w:r w:rsidRPr="009B7059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1</w:t>
      </w:r>
    </w:p>
    <w:p w:rsidR="0093749A" w:rsidRDefault="0093749A" w:rsidP="00570C8B">
      <w:pPr>
        <w:shd w:val="clear" w:color="auto" w:fill="FFFFFF"/>
        <w:ind w:left="5954" w:right="18"/>
        <w:rPr>
          <w:rFonts w:eastAsia="Times New Roman"/>
          <w:sz w:val="28"/>
          <w:szCs w:val="28"/>
          <w:lang w:val="uk-UA"/>
        </w:rPr>
      </w:pPr>
      <w:r w:rsidRPr="009B7059">
        <w:rPr>
          <w:sz w:val="28"/>
          <w:szCs w:val="28"/>
          <w:lang w:val="uk-UA"/>
        </w:rPr>
        <w:t xml:space="preserve">до </w:t>
      </w:r>
      <w:r>
        <w:rPr>
          <w:rFonts w:eastAsia="Times New Roman"/>
          <w:sz w:val="28"/>
          <w:szCs w:val="28"/>
          <w:lang w:val="uk-UA"/>
        </w:rPr>
        <w:t>Програми</w:t>
      </w:r>
    </w:p>
    <w:p w:rsidR="0093749A" w:rsidRDefault="0093749A" w:rsidP="00570C8B">
      <w:pPr>
        <w:shd w:val="clear" w:color="auto" w:fill="FFFFFF"/>
        <w:ind w:left="5954" w:right="18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Виконання доручень</w:t>
      </w:r>
    </w:p>
    <w:p w:rsidR="0093749A" w:rsidRDefault="0093749A" w:rsidP="00570C8B">
      <w:pPr>
        <w:shd w:val="clear" w:color="auto" w:fill="FFFFFF"/>
        <w:ind w:left="5954" w:right="18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виборців депутатами</w:t>
      </w:r>
    </w:p>
    <w:p w:rsidR="0093749A" w:rsidRDefault="0093749A" w:rsidP="00570C8B">
      <w:pPr>
        <w:shd w:val="clear" w:color="auto" w:fill="FFFFFF"/>
        <w:ind w:left="5954" w:right="18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Шевченківської районної</w:t>
      </w:r>
    </w:p>
    <w:p w:rsidR="0093749A" w:rsidRDefault="0093749A" w:rsidP="00570C8B">
      <w:pPr>
        <w:shd w:val="clear" w:color="auto" w:fill="FFFFFF"/>
        <w:ind w:left="5954" w:right="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uk-UA"/>
        </w:rPr>
        <w:t xml:space="preserve">у місті ради </w:t>
      </w:r>
      <w:r>
        <w:rPr>
          <w:rFonts w:eastAsia="Times New Roman"/>
          <w:sz w:val="28"/>
          <w:szCs w:val="28"/>
          <w:lang w:val="en-US"/>
        </w:rPr>
        <w:t>VII</w:t>
      </w:r>
      <w:r>
        <w:rPr>
          <w:rFonts w:eastAsia="Times New Roman"/>
          <w:sz w:val="28"/>
          <w:szCs w:val="28"/>
        </w:rPr>
        <w:t xml:space="preserve"> </w:t>
      </w:r>
    </w:p>
    <w:p w:rsidR="0093749A" w:rsidRPr="009B7059" w:rsidRDefault="0093749A" w:rsidP="00570C8B">
      <w:pPr>
        <w:shd w:val="clear" w:color="auto" w:fill="FFFFFF"/>
        <w:ind w:left="5954" w:right="18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скликання на </w:t>
      </w:r>
      <w:r>
        <w:rPr>
          <w:rFonts w:eastAsia="Times New Roman"/>
          <w:sz w:val="28"/>
          <w:szCs w:val="28"/>
        </w:rPr>
        <w:t>2018</w:t>
      </w:r>
      <w:r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  <w:lang w:val="uk-UA"/>
        </w:rPr>
        <w:t>рік</w:t>
      </w:r>
    </w:p>
    <w:p w:rsidR="0093749A" w:rsidRPr="009B7059" w:rsidRDefault="0093749A" w:rsidP="0093749A">
      <w:pPr>
        <w:shd w:val="clear" w:color="auto" w:fill="FFFFFF"/>
        <w:ind w:right="4565"/>
        <w:rPr>
          <w:rFonts w:eastAsia="Times New Roman"/>
          <w:sz w:val="26"/>
          <w:szCs w:val="26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</w:t>
      </w:r>
    </w:p>
    <w:p w:rsidR="0093749A" w:rsidRDefault="0093749A" w:rsidP="0093749A">
      <w:pPr>
        <w:shd w:val="clear" w:color="auto" w:fill="FFFFFF"/>
        <w:tabs>
          <w:tab w:val="left" w:pos="878"/>
        </w:tabs>
        <w:ind w:left="38"/>
        <w:jc w:val="center"/>
        <w:rPr>
          <w:rFonts w:eastAsia="Times New Roman"/>
          <w:sz w:val="26"/>
          <w:szCs w:val="26"/>
          <w:lang w:val="uk-UA"/>
        </w:rPr>
      </w:pPr>
      <w:r>
        <w:rPr>
          <w:rFonts w:eastAsia="Times New Roman"/>
          <w:sz w:val="26"/>
          <w:szCs w:val="26"/>
          <w:lang w:val="uk-UA"/>
        </w:rPr>
        <w:t xml:space="preserve">                                                                </w:t>
      </w:r>
    </w:p>
    <w:p w:rsidR="0093749A" w:rsidRDefault="0093749A" w:rsidP="0093749A">
      <w:pPr>
        <w:shd w:val="clear" w:color="auto" w:fill="FFFFFF"/>
        <w:ind w:left="744" w:right="557" w:firstLine="2669"/>
        <w:rPr>
          <w:sz w:val="28"/>
          <w:szCs w:val="28"/>
        </w:rPr>
      </w:pPr>
    </w:p>
    <w:p w:rsidR="0093749A" w:rsidRDefault="0093749A" w:rsidP="0093749A">
      <w:pPr>
        <w:shd w:val="clear" w:color="auto" w:fill="FFFFFF"/>
        <w:ind w:left="744" w:right="557" w:firstLine="2669"/>
        <w:rPr>
          <w:sz w:val="16"/>
          <w:szCs w:val="16"/>
        </w:rPr>
      </w:pPr>
    </w:p>
    <w:p w:rsidR="0093749A" w:rsidRDefault="0093749A" w:rsidP="0093749A">
      <w:pPr>
        <w:shd w:val="clear" w:color="auto" w:fill="FFFFFF"/>
        <w:ind w:right="567"/>
        <w:jc w:val="center"/>
        <w:rPr>
          <w:rStyle w:val="FontStyle24"/>
          <w:sz w:val="27"/>
          <w:szCs w:val="27"/>
          <w:lang w:val="uk-UA"/>
        </w:rPr>
      </w:pPr>
      <w:r>
        <w:rPr>
          <w:rFonts w:eastAsia="Times New Roman"/>
          <w:b/>
          <w:bCs/>
          <w:sz w:val="28"/>
          <w:szCs w:val="28"/>
          <w:lang w:val="uk-UA"/>
        </w:rPr>
        <w:t xml:space="preserve">ПОЛОЖЕННЯ </w:t>
      </w:r>
    </w:p>
    <w:p w:rsidR="0093749A" w:rsidRDefault="0093749A" w:rsidP="0093749A">
      <w:pPr>
        <w:pStyle w:val="Style12"/>
        <w:widowControl/>
        <w:jc w:val="center"/>
        <w:rPr>
          <w:rFonts w:eastAsia="Times New Roman"/>
          <w:sz w:val="26"/>
          <w:szCs w:val="26"/>
          <w:lang w:val="uk-UA"/>
        </w:rPr>
      </w:pPr>
      <w:r>
        <w:rPr>
          <w:rStyle w:val="FontStyle24"/>
          <w:sz w:val="27"/>
          <w:szCs w:val="27"/>
          <w:lang w:val="uk-UA"/>
        </w:rPr>
        <w:t xml:space="preserve">про надання адресної матеріальної допомоги окремим категоріям мешканців </w:t>
      </w:r>
      <w:r>
        <w:rPr>
          <w:rStyle w:val="FontStyle24"/>
          <w:rFonts w:eastAsia="Times New Roman"/>
          <w:sz w:val="27"/>
          <w:szCs w:val="27"/>
          <w:lang w:val="uk-UA"/>
        </w:rPr>
        <w:t>Шевченківського у місті району депутатами районної у місті ради</w:t>
      </w:r>
    </w:p>
    <w:p w:rsidR="0093749A" w:rsidRDefault="0093749A" w:rsidP="0093749A">
      <w:pPr>
        <w:pStyle w:val="Style13"/>
        <w:widowControl/>
        <w:shd w:val="clear" w:color="auto" w:fill="FFFFFF"/>
        <w:autoSpaceDE/>
        <w:ind w:right="567"/>
        <w:jc w:val="center"/>
        <w:rPr>
          <w:rFonts w:eastAsia="Times New Roman"/>
          <w:sz w:val="26"/>
          <w:szCs w:val="26"/>
          <w:lang w:val="uk-UA"/>
        </w:rPr>
      </w:pPr>
    </w:p>
    <w:p w:rsidR="0093749A" w:rsidRDefault="0093749A" w:rsidP="0093749A">
      <w:pPr>
        <w:pStyle w:val="Style6"/>
        <w:widowControl/>
        <w:tabs>
          <w:tab w:val="left" w:pos="4515"/>
        </w:tabs>
        <w:spacing w:line="240" w:lineRule="auto"/>
        <w:ind w:firstLine="742"/>
        <w:jc w:val="center"/>
        <w:rPr>
          <w:rStyle w:val="FontStyle21"/>
          <w:lang w:val="uk-UA"/>
        </w:rPr>
      </w:pPr>
      <w:r>
        <w:rPr>
          <w:rStyle w:val="FontStyle21"/>
          <w:lang w:val="uk-UA"/>
        </w:rPr>
        <w:t>1. Загальні положення</w:t>
      </w:r>
    </w:p>
    <w:p w:rsidR="0093749A" w:rsidRDefault="0093749A" w:rsidP="0093749A">
      <w:pPr>
        <w:pStyle w:val="Style6"/>
        <w:widowControl/>
        <w:spacing w:line="240" w:lineRule="auto"/>
        <w:ind w:firstLine="742"/>
        <w:rPr>
          <w:rStyle w:val="FontStyle21"/>
          <w:lang w:val="uk-UA"/>
        </w:rPr>
      </w:pPr>
      <w:r>
        <w:rPr>
          <w:rStyle w:val="FontStyle21"/>
          <w:lang w:val="uk-UA"/>
        </w:rPr>
        <w:t xml:space="preserve">1.1. Положення про надання адресної матеріальної допомоги окремим категоріям мешканців району у місті та </w:t>
      </w:r>
      <w:r>
        <w:rPr>
          <w:sz w:val="28"/>
          <w:szCs w:val="28"/>
          <w:lang w:val="uk-UA"/>
        </w:rPr>
        <w:t>особам, які переміщуються з тимчасово окупованої території та районів проведення антитерористичної операції</w:t>
      </w:r>
      <w:r>
        <w:rPr>
          <w:rStyle w:val="FontStyle21"/>
          <w:lang w:val="uk-UA"/>
        </w:rPr>
        <w:t xml:space="preserve"> (далі – Положення), визначає умови використання коштів на надання адресної матеріальної допомоги з бюджету району у місті на соціальний захист населення.</w:t>
      </w:r>
    </w:p>
    <w:p w:rsidR="0093749A" w:rsidRDefault="0093749A" w:rsidP="0093749A">
      <w:pPr>
        <w:pStyle w:val="Style6"/>
        <w:widowControl/>
        <w:spacing w:line="240" w:lineRule="auto"/>
        <w:ind w:firstLine="742"/>
        <w:rPr>
          <w:rStyle w:val="FontStyle21"/>
          <w:lang w:val="uk-UA"/>
        </w:rPr>
      </w:pPr>
      <w:r>
        <w:rPr>
          <w:rStyle w:val="FontStyle21"/>
          <w:lang w:val="uk-UA"/>
        </w:rPr>
        <w:t>1.2. Надання адресної матеріальної допомоги має на меті здійснення адресної матеріальної підтримки окремих громадян, які опинились за певних обставин у складній життєвій ситуації.</w:t>
      </w:r>
    </w:p>
    <w:p w:rsidR="0093749A" w:rsidRDefault="0093749A" w:rsidP="0093749A">
      <w:pPr>
        <w:pStyle w:val="Style6"/>
        <w:widowControl/>
        <w:spacing w:line="240" w:lineRule="auto"/>
        <w:ind w:firstLine="706"/>
        <w:rPr>
          <w:rStyle w:val="FontStyle21"/>
          <w:lang w:val="uk-UA"/>
        </w:rPr>
      </w:pPr>
      <w:r>
        <w:rPr>
          <w:rStyle w:val="FontStyle21"/>
          <w:lang w:val="uk-UA"/>
        </w:rPr>
        <w:t xml:space="preserve">До поняття </w:t>
      </w:r>
      <w:r>
        <w:rPr>
          <w:sz w:val="28"/>
          <w:szCs w:val="28"/>
          <w:lang w:val="uk-UA"/>
        </w:rPr>
        <w:t>«</w:t>
      </w:r>
      <w:r>
        <w:rPr>
          <w:rStyle w:val="FontStyle21"/>
          <w:lang w:val="uk-UA"/>
        </w:rPr>
        <w:t>складна життєва ситуація</w:t>
      </w:r>
      <w:r>
        <w:rPr>
          <w:sz w:val="28"/>
          <w:szCs w:val="28"/>
          <w:lang w:val="uk-UA"/>
        </w:rPr>
        <w:t>»</w:t>
      </w:r>
      <w:r>
        <w:rPr>
          <w:rStyle w:val="FontStyle21"/>
          <w:lang w:val="uk-UA"/>
        </w:rPr>
        <w:t xml:space="preserve"> належить: </w:t>
      </w:r>
    </w:p>
    <w:p w:rsidR="0093749A" w:rsidRDefault="0093749A" w:rsidP="0093749A">
      <w:pPr>
        <w:pStyle w:val="Style6"/>
        <w:widowControl/>
        <w:spacing w:line="240" w:lineRule="auto"/>
        <w:ind w:firstLine="706"/>
        <w:rPr>
          <w:rStyle w:val="FontStyle21"/>
          <w:lang w:val="uk-UA"/>
        </w:rPr>
      </w:pPr>
      <w:r>
        <w:rPr>
          <w:rStyle w:val="FontStyle21"/>
          <w:lang w:val="uk-UA"/>
        </w:rPr>
        <w:t>- тяжка хвороба, оперативне лікування якої вимагає значних фінансових затрат або виїзду на лікування за межі міста, придбання ліків;</w:t>
      </w:r>
    </w:p>
    <w:p w:rsidR="0093749A" w:rsidRDefault="0093749A" w:rsidP="0093749A">
      <w:pPr>
        <w:pStyle w:val="Style6"/>
        <w:widowControl/>
        <w:spacing w:line="240" w:lineRule="auto"/>
        <w:ind w:firstLine="706"/>
        <w:rPr>
          <w:rStyle w:val="FontStyle21"/>
          <w:lang w:val="uk-UA"/>
        </w:rPr>
      </w:pPr>
      <w:r>
        <w:rPr>
          <w:rStyle w:val="FontStyle21"/>
          <w:lang w:val="uk-UA"/>
        </w:rPr>
        <w:t>-  смерть близької людини;</w:t>
      </w:r>
    </w:p>
    <w:p w:rsidR="0093749A" w:rsidRDefault="0093749A" w:rsidP="0093749A">
      <w:pPr>
        <w:pStyle w:val="Style6"/>
        <w:widowControl/>
        <w:spacing w:line="240" w:lineRule="auto"/>
        <w:ind w:firstLine="706"/>
        <w:rPr>
          <w:rStyle w:val="FontStyle21"/>
          <w:lang w:val="uk-UA"/>
        </w:rPr>
      </w:pPr>
      <w:r>
        <w:rPr>
          <w:rStyle w:val="FontStyle21"/>
          <w:lang w:val="uk-UA"/>
        </w:rPr>
        <w:t>- пожежа та інше стихійне лихо, внаслідок якого завдано збитків житлу, скарбу потерпілого або його здоров’ю;</w:t>
      </w:r>
    </w:p>
    <w:p w:rsidR="0093749A" w:rsidRDefault="0093749A" w:rsidP="0093749A">
      <w:pPr>
        <w:pStyle w:val="Style6"/>
        <w:widowControl/>
        <w:spacing w:line="240" w:lineRule="auto"/>
        <w:ind w:firstLine="706"/>
        <w:rPr>
          <w:rStyle w:val="FontStyle21"/>
          <w:lang w:val="uk-UA"/>
        </w:rPr>
      </w:pPr>
      <w:r>
        <w:rPr>
          <w:rStyle w:val="FontStyle21"/>
          <w:lang w:val="uk-UA"/>
        </w:rPr>
        <w:t>-  дорожньо-транспортна пригода;</w:t>
      </w:r>
    </w:p>
    <w:p w:rsidR="0093749A" w:rsidRDefault="0093749A" w:rsidP="0093749A">
      <w:pPr>
        <w:pStyle w:val="Style6"/>
        <w:widowControl/>
        <w:spacing w:line="240" w:lineRule="auto"/>
        <w:ind w:firstLine="706"/>
        <w:rPr>
          <w:rStyle w:val="FontStyle21"/>
          <w:lang w:val="uk-UA"/>
        </w:rPr>
      </w:pPr>
      <w:r>
        <w:rPr>
          <w:rStyle w:val="FontStyle21"/>
          <w:lang w:val="uk-UA"/>
        </w:rPr>
        <w:t>- інші непередбачені надзвичайні обставини.</w:t>
      </w:r>
    </w:p>
    <w:p w:rsidR="0093749A" w:rsidRDefault="0093749A" w:rsidP="0093749A">
      <w:pPr>
        <w:pStyle w:val="Style6"/>
        <w:widowControl/>
        <w:spacing w:line="240" w:lineRule="auto"/>
        <w:ind w:firstLine="706"/>
        <w:rPr>
          <w:rStyle w:val="FontStyle21"/>
          <w:lang w:val="uk-UA"/>
        </w:rPr>
      </w:pPr>
      <w:r>
        <w:rPr>
          <w:rStyle w:val="FontStyle21"/>
          <w:lang w:val="uk-UA"/>
        </w:rPr>
        <w:t>1.3. Адресна матеріальна допомога надається у грошовому або натуральному вигляді.</w:t>
      </w:r>
    </w:p>
    <w:p w:rsidR="0093749A" w:rsidRDefault="0093749A" w:rsidP="0093749A">
      <w:pPr>
        <w:pStyle w:val="Style6"/>
        <w:widowControl/>
        <w:tabs>
          <w:tab w:val="left" w:pos="4350"/>
        </w:tabs>
        <w:spacing w:line="240" w:lineRule="auto"/>
        <w:ind w:firstLine="706"/>
        <w:rPr>
          <w:rStyle w:val="FontStyle21"/>
          <w:lang w:val="uk-UA"/>
        </w:rPr>
      </w:pPr>
      <w:r>
        <w:rPr>
          <w:rStyle w:val="FontStyle21"/>
          <w:lang w:val="uk-UA"/>
        </w:rPr>
        <w:tab/>
      </w:r>
    </w:p>
    <w:p w:rsidR="0093749A" w:rsidRDefault="0093749A" w:rsidP="0093749A">
      <w:pPr>
        <w:pStyle w:val="Style6"/>
        <w:widowControl/>
        <w:tabs>
          <w:tab w:val="left" w:pos="4350"/>
        </w:tabs>
        <w:spacing w:line="240" w:lineRule="auto"/>
        <w:ind w:left="701" w:firstLine="0"/>
        <w:jc w:val="center"/>
        <w:rPr>
          <w:rStyle w:val="FontStyle21"/>
          <w:rFonts w:eastAsia="Times New Roman"/>
          <w:lang w:val="uk-UA"/>
        </w:rPr>
      </w:pPr>
      <w:r>
        <w:rPr>
          <w:rStyle w:val="FontStyle21"/>
          <w:lang w:val="uk-UA"/>
        </w:rPr>
        <w:t>2. Призначення адресної матеріальної допомоги</w:t>
      </w:r>
    </w:p>
    <w:p w:rsidR="0093749A" w:rsidRDefault="0093749A" w:rsidP="0093749A">
      <w:pPr>
        <w:pStyle w:val="Style1"/>
        <w:widowControl/>
        <w:shd w:val="clear" w:color="auto" w:fill="FFFFFF"/>
        <w:tabs>
          <w:tab w:val="left" w:pos="709"/>
        </w:tabs>
        <w:spacing w:line="240" w:lineRule="auto"/>
        <w:ind w:firstLine="0"/>
        <w:rPr>
          <w:rStyle w:val="FontStyle21"/>
          <w:rFonts w:eastAsia="Times New Roman"/>
          <w:lang w:val="uk-UA"/>
        </w:rPr>
      </w:pPr>
      <w:r>
        <w:rPr>
          <w:rStyle w:val="FontStyle21"/>
          <w:rFonts w:eastAsia="Times New Roman"/>
          <w:lang w:val="uk-UA"/>
        </w:rPr>
        <w:tab/>
        <w:t>2.1. Підставою для розгляду питання надання адресної матеріальної допомоги у грошовому вигляді (далі — Грошова допомога) є:</w:t>
      </w:r>
    </w:p>
    <w:p w:rsidR="0093749A" w:rsidRDefault="0093749A" w:rsidP="0093749A">
      <w:pPr>
        <w:pStyle w:val="Style1"/>
        <w:widowControl/>
        <w:shd w:val="clear" w:color="auto" w:fill="FFFFFF"/>
        <w:tabs>
          <w:tab w:val="left" w:pos="709"/>
        </w:tabs>
        <w:spacing w:line="240" w:lineRule="auto"/>
        <w:ind w:firstLine="0"/>
        <w:rPr>
          <w:rStyle w:val="FontStyle21"/>
          <w:rFonts w:eastAsia="Times New Roman"/>
          <w:lang w:val="uk-UA"/>
        </w:rPr>
      </w:pPr>
      <w:r>
        <w:rPr>
          <w:rStyle w:val="FontStyle21"/>
          <w:rFonts w:eastAsia="Times New Roman"/>
          <w:lang w:val="uk-UA"/>
        </w:rPr>
        <w:tab/>
        <w:t>2.1.1. Особиста заява громадянина із зазначенням обставин, у зв'язку з якими необхідно надати Грошову допомогу, місця проживання, серії і номера паспорта, номер облікової картки платника податків (ідентифікаційного коду), контактного телефону (за наявності) зі згодою на обробку персональних даних (далі — Заява громадянина) та висновку депутата районної у місті ради (додаток 3).</w:t>
      </w:r>
    </w:p>
    <w:p w:rsidR="0093749A" w:rsidRDefault="0093749A" w:rsidP="0093749A">
      <w:pPr>
        <w:pStyle w:val="Style1"/>
        <w:widowControl/>
        <w:shd w:val="clear" w:color="auto" w:fill="FFFFFF"/>
        <w:tabs>
          <w:tab w:val="left" w:pos="709"/>
        </w:tabs>
        <w:spacing w:line="240" w:lineRule="auto"/>
        <w:ind w:firstLine="0"/>
        <w:rPr>
          <w:rStyle w:val="FontStyle21"/>
          <w:rFonts w:eastAsia="Times New Roman"/>
          <w:lang w:val="uk-UA"/>
        </w:rPr>
      </w:pPr>
      <w:r>
        <w:rPr>
          <w:rStyle w:val="FontStyle21"/>
          <w:rFonts w:eastAsia="Times New Roman"/>
          <w:lang w:val="uk-UA"/>
        </w:rPr>
        <w:lastRenderedPageBreak/>
        <w:tab/>
        <w:t>2.1.2. Довідка про реєстрацію або довідка про взяття на облік особи, яка переміщується з тимчасово окупованої території та районів проведення антитерористичної операції.</w:t>
      </w:r>
    </w:p>
    <w:p w:rsidR="0093749A" w:rsidRDefault="0093749A" w:rsidP="0093749A">
      <w:pPr>
        <w:pStyle w:val="Style1"/>
        <w:widowControl/>
        <w:shd w:val="clear" w:color="auto" w:fill="FFFFFF"/>
        <w:tabs>
          <w:tab w:val="left" w:pos="709"/>
        </w:tabs>
        <w:spacing w:line="240" w:lineRule="auto"/>
        <w:ind w:firstLine="0"/>
      </w:pPr>
      <w:r>
        <w:rPr>
          <w:rStyle w:val="FontStyle21"/>
          <w:rFonts w:eastAsia="Times New Roman"/>
          <w:lang w:val="uk-UA"/>
        </w:rPr>
        <w:tab/>
        <w:t>2.1.3. Довідка про доходи заявника з</w:t>
      </w:r>
      <w:r w:rsidR="003C6337">
        <w:rPr>
          <w:rStyle w:val="FontStyle21"/>
          <w:rFonts w:eastAsia="Times New Roman"/>
          <w:lang w:val="uk-UA"/>
        </w:rPr>
        <w:t>а останні три місяці 2018</w:t>
      </w:r>
      <w:r>
        <w:rPr>
          <w:rStyle w:val="FontStyle21"/>
          <w:rFonts w:eastAsia="Times New Roman"/>
          <w:lang w:val="uk-UA"/>
        </w:rPr>
        <w:t xml:space="preserve"> року або довідка з відомостями центральної бази даних державного реєстру фізичних</w:t>
      </w:r>
    </w:p>
    <w:p w:rsidR="0093749A" w:rsidRDefault="0093749A" w:rsidP="0093749A">
      <w:pPr>
        <w:pStyle w:val="Style1"/>
        <w:widowControl/>
        <w:shd w:val="clear" w:color="auto" w:fill="FFFFFF"/>
        <w:tabs>
          <w:tab w:val="left" w:pos="709"/>
        </w:tabs>
        <w:spacing w:line="240" w:lineRule="auto"/>
        <w:ind w:firstLine="0"/>
      </w:pPr>
    </w:p>
    <w:p w:rsidR="0093749A" w:rsidRDefault="0093749A" w:rsidP="0093749A">
      <w:pPr>
        <w:pStyle w:val="Style1"/>
        <w:widowControl/>
        <w:shd w:val="clear" w:color="auto" w:fill="FFFFFF"/>
        <w:tabs>
          <w:tab w:val="left" w:pos="709"/>
        </w:tabs>
        <w:spacing w:line="240" w:lineRule="auto"/>
        <w:ind w:firstLine="0"/>
        <w:rPr>
          <w:rStyle w:val="FontStyle21"/>
          <w:rFonts w:eastAsia="Times New Roman"/>
          <w:lang w:val="uk-UA"/>
        </w:rPr>
      </w:pPr>
      <w:r>
        <w:rPr>
          <w:rStyle w:val="FontStyle21"/>
          <w:rFonts w:eastAsia="Times New Roman"/>
          <w:lang w:val="uk-UA"/>
        </w:rPr>
        <w:t>осіб ДФС України про суми виплачених доходів чи відсутність доходів за</w:t>
      </w:r>
    </w:p>
    <w:p w:rsidR="0093749A" w:rsidRDefault="0093749A" w:rsidP="0093749A">
      <w:pPr>
        <w:pStyle w:val="Style1"/>
        <w:widowControl/>
        <w:shd w:val="clear" w:color="auto" w:fill="FFFFFF"/>
        <w:tabs>
          <w:tab w:val="left" w:pos="709"/>
        </w:tabs>
        <w:spacing w:line="240" w:lineRule="auto"/>
        <w:ind w:firstLine="0"/>
        <w:rPr>
          <w:rStyle w:val="FontStyle21"/>
          <w:rFonts w:eastAsia="Times New Roman"/>
          <w:lang w:val="uk-UA"/>
        </w:rPr>
      </w:pPr>
      <w:r>
        <w:rPr>
          <w:rStyle w:val="FontStyle21"/>
          <w:rFonts w:eastAsia="Times New Roman"/>
          <w:lang w:val="uk-UA"/>
        </w:rPr>
        <w:t xml:space="preserve"> останні три місяці згідно з останньою звітністю.</w:t>
      </w:r>
    </w:p>
    <w:p w:rsidR="0093749A" w:rsidRDefault="0093749A" w:rsidP="0093749A">
      <w:pPr>
        <w:pStyle w:val="Style1"/>
        <w:widowControl/>
        <w:shd w:val="clear" w:color="auto" w:fill="FFFFFF"/>
        <w:tabs>
          <w:tab w:val="left" w:pos="709"/>
        </w:tabs>
        <w:spacing w:line="240" w:lineRule="auto"/>
        <w:ind w:firstLine="0"/>
        <w:rPr>
          <w:rStyle w:val="FontStyle21"/>
          <w:rFonts w:eastAsia="Times New Roman"/>
          <w:lang w:val="uk-UA"/>
        </w:rPr>
      </w:pPr>
      <w:r>
        <w:rPr>
          <w:rStyle w:val="FontStyle21"/>
          <w:rFonts w:eastAsia="Times New Roman"/>
          <w:lang w:val="uk-UA"/>
        </w:rPr>
        <w:tab/>
        <w:t>2.1.4. Довідка з державної служби зайнятості про перебування або не перебування (не знаходження на обліку) для непрацюючих працездатних громадян.</w:t>
      </w:r>
    </w:p>
    <w:p w:rsidR="0093749A" w:rsidRDefault="0093749A" w:rsidP="0093749A">
      <w:pPr>
        <w:pStyle w:val="Style1"/>
        <w:widowControl/>
        <w:shd w:val="clear" w:color="auto" w:fill="FFFFFF"/>
        <w:tabs>
          <w:tab w:val="left" w:pos="709"/>
        </w:tabs>
        <w:spacing w:line="240" w:lineRule="auto"/>
        <w:ind w:firstLine="0"/>
        <w:rPr>
          <w:rStyle w:val="FontStyle21"/>
          <w:lang w:val="uk-UA"/>
        </w:rPr>
      </w:pPr>
      <w:r>
        <w:rPr>
          <w:rStyle w:val="FontStyle21"/>
          <w:rFonts w:eastAsia="Times New Roman"/>
          <w:lang w:val="uk-UA"/>
        </w:rPr>
        <w:tab/>
        <w:t xml:space="preserve">2.1.5. За необхідності також подаються документи для підтвердження фактів, викладених у заяві  (довідка медичного закладу про необхідність лікування або проведення операції, придбання ліків, протезування, реабілітації, копія </w:t>
      </w:r>
      <w:proofErr w:type="spellStart"/>
      <w:r>
        <w:rPr>
          <w:rStyle w:val="FontStyle21"/>
          <w:rFonts w:eastAsia="Times New Roman"/>
          <w:lang w:val="uk-UA"/>
        </w:rPr>
        <w:t>акта</w:t>
      </w:r>
      <w:proofErr w:type="spellEnd"/>
      <w:r>
        <w:rPr>
          <w:rStyle w:val="FontStyle21"/>
          <w:rFonts w:eastAsia="Times New Roman"/>
          <w:lang w:val="uk-UA"/>
        </w:rPr>
        <w:t xml:space="preserve"> Державної служби надзвичайних ситуацій про пожежу, копія свідоцтва про смерть близької людини тощо).</w:t>
      </w:r>
    </w:p>
    <w:p w:rsidR="0093749A" w:rsidRDefault="0093749A" w:rsidP="0093749A">
      <w:pPr>
        <w:pStyle w:val="Style1"/>
        <w:widowControl/>
        <w:tabs>
          <w:tab w:val="left" w:pos="993"/>
        </w:tabs>
        <w:spacing w:line="240" w:lineRule="auto"/>
        <w:ind w:firstLine="709"/>
        <w:rPr>
          <w:rStyle w:val="FontStyle21"/>
          <w:lang w:val="uk-UA"/>
        </w:rPr>
      </w:pPr>
      <w:r>
        <w:rPr>
          <w:rStyle w:val="FontStyle21"/>
          <w:lang w:val="uk-UA"/>
        </w:rPr>
        <w:t>2.2. У разі складної життєвої ситуації, що підтверджується відповідними документами, може бути надано Грошову допомогу, сума якої не може перевищувати 25000 грн. на одну особу. Сума Грошової допомоги визначається депутатом Шевченківської районної у місті ради особисто або, за дорученням голови районної у місті ради, комісією, створеною при управлінні соціального захисту населення Шевченківського у місті району на підставі документів, зазначених у п. 2.1 цього Положення.</w:t>
      </w:r>
    </w:p>
    <w:p w:rsidR="0093749A" w:rsidRDefault="0093749A" w:rsidP="0093749A">
      <w:pPr>
        <w:pStyle w:val="Style1"/>
        <w:widowControl/>
        <w:tabs>
          <w:tab w:val="left" w:pos="993"/>
        </w:tabs>
        <w:spacing w:line="240" w:lineRule="auto"/>
        <w:ind w:firstLine="709"/>
        <w:rPr>
          <w:rStyle w:val="FontStyle21"/>
          <w:lang w:val="uk-UA"/>
        </w:rPr>
      </w:pPr>
      <w:r>
        <w:rPr>
          <w:rStyle w:val="FontStyle21"/>
          <w:lang w:val="uk-UA"/>
        </w:rPr>
        <w:t>2.3. Питання надання Грошової допомоги розглядається протягом 30 календарних днів. У разі, якщо до Заяви громадянина не додано всі необхідні документи, заявнику направляється лист з пропозицією надати відсутні документи. У разі, якщо протягом 30 календарних днів з дня направлення повідомлення про необхідність надання документів заявник не надав їх, приймається рішення про відмову в наданні допомоги. Про прийняте рішення інформується заявник письмово.</w:t>
      </w:r>
    </w:p>
    <w:p w:rsidR="0093749A" w:rsidRDefault="0093749A" w:rsidP="0093749A">
      <w:pPr>
        <w:pStyle w:val="Style1"/>
        <w:widowControl/>
        <w:tabs>
          <w:tab w:val="left" w:pos="993"/>
        </w:tabs>
        <w:spacing w:line="240" w:lineRule="auto"/>
        <w:ind w:firstLine="709"/>
        <w:rPr>
          <w:rStyle w:val="FontStyle21"/>
          <w:lang w:val="uk-UA"/>
        </w:rPr>
      </w:pPr>
      <w:r>
        <w:rPr>
          <w:rStyle w:val="FontStyle21"/>
          <w:lang w:val="uk-UA"/>
        </w:rPr>
        <w:t>2.4. За результатами розгляду документів управління соціального захисту населення Шевченківського у місті району готує проект рішення виконавчого комітету районної у місті ради або розпорядження голови районної у місті ради щодо надання матеріальної допомоги.</w:t>
      </w:r>
    </w:p>
    <w:p w:rsidR="0093749A" w:rsidRDefault="0093749A" w:rsidP="0093749A">
      <w:pPr>
        <w:pStyle w:val="Style1"/>
        <w:widowControl/>
        <w:tabs>
          <w:tab w:val="left" w:pos="993"/>
        </w:tabs>
        <w:spacing w:line="240" w:lineRule="auto"/>
        <w:ind w:firstLine="709"/>
        <w:rPr>
          <w:lang w:val="uk-UA"/>
        </w:rPr>
      </w:pPr>
    </w:p>
    <w:p w:rsidR="0093749A" w:rsidRDefault="0093749A" w:rsidP="0093749A">
      <w:pPr>
        <w:pStyle w:val="Style1"/>
        <w:widowControl/>
        <w:tabs>
          <w:tab w:val="left" w:pos="993"/>
        </w:tabs>
        <w:spacing w:line="240" w:lineRule="auto"/>
        <w:rPr>
          <w:sz w:val="14"/>
          <w:szCs w:val="14"/>
        </w:rPr>
      </w:pPr>
      <w:r>
        <w:rPr>
          <w:rFonts w:eastAsia="Times New Roman"/>
          <w:sz w:val="28"/>
          <w:szCs w:val="28"/>
          <w:lang w:val="uk-UA"/>
        </w:rPr>
        <w:t xml:space="preserve">             </w:t>
      </w:r>
      <w:r>
        <w:rPr>
          <w:rStyle w:val="FontStyle21"/>
          <w:lang w:val="uk-UA"/>
        </w:rPr>
        <w:t>3. Виплата Грошової допомоги</w:t>
      </w:r>
    </w:p>
    <w:p w:rsidR="0093749A" w:rsidRDefault="0093749A" w:rsidP="0093749A">
      <w:pPr>
        <w:pStyle w:val="Style1"/>
        <w:widowControl/>
        <w:tabs>
          <w:tab w:val="left" w:pos="993"/>
        </w:tabs>
        <w:spacing w:line="240" w:lineRule="auto"/>
        <w:ind w:left="1061" w:firstLine="0"/>
        <w:rPr>
          <w:sz w:val="14"/>
          <w:szCs w:val="14"/>
        </w:rPr>
      </w:pPr>
    </w:p>
    <w:p w:rsidR="0093749A" w:rsidRDefault="0093749A" w:rsidP="0093749A">
      <w:pPr>
        <w:widowControl/>
        <w:tabs>
          <w:tab w:val="left" w:pos="993"/>
        </w:tabs>
        <w:ind w:firstLine="567"/>
        <w:rPr>
          <w:rStyle w:val="FontStyle21"/>
          <w:lang w:val="uk-UA"/>
        </w:rPr>
      </w:pPr>
      <w:r>
        <w:rPr>
          <w:rStyle w:val="FontStyle21"/>
          <w:rFonts w:eastAsia="Times New Roman"/>
          <w:lang w:val="uk-UA"/>
        </w:rPr>
        <w:t xml:space="preserve"> </w:t>
      </w:r>
      <w:r>
        <w:rPr>
          <w:rStyle w:val="FontStyle21"/>
          <w:lang w:val="uk-UA"/>
        </w:rPr>
        <w:t>3.1. Грошова допомога може бути:</w:t>
      </w:r>
    </w:p>
    <w:p w:rsidR="0093749A" w:rsidRDefault="0093749A" w:rsidP="0093749A">
      <w:pPr>
        <w:pStyle w:val="Style6"/>
        <w:widowControl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rPr>
          <w:rStyle w:val="FontStyle21"/>
          <w:rFonts w:eastAsia="Times New Roman"/>
          <w:lang w:val="uk-UA"/>
        </w:rPr>
      </w:pPr>
      <w:r>
        <w:rPr>
          <w:rStyle w:val="FontStyle21"/>
          <w:lang w:val="uk-UA"/>
        </w:rPr>
        <w:t>виплачена структурними підрозділами Дніпропетровської дирекції Українського державного підприємства поштового зв’язку «Укрпошта». Оплата послуг поштового зв'язку проводиться за рахунок коштів бюджету району у місті.</w:t>
      </w:r>
    </w:p>
    <w:p w:rsidR="0093749A" w:rsidRDefault="0093749A" w:rsidP="0093749A">
      <w:pPr>
        <w:pStyle w:val="Style1"/>
        <w:widowControl/>
        <w:shd w:val="clear" w:color="auto" w:fill="FFFFFF"/>
        <w:tabs>
          <w:tab w:val="left" w:pos="709"/>
        </w:tabs>
        <w:spacing w:line="240" w:lineRule="auto"/>
        <w:ind w:firstLine="708"/>
        <w:rPr>
          <w:rFonts w:eastAsia="Times New Roman"/>
          <w:sz w:val="28"/>
          <w:szCs w:val="28"/>
          <w:lang w:val="uk-UA"/>
        </w:rPr>
      </w:pPr>
      <w:r>
        <w:rPr>
          <w:rStyle w:val="FontStyle21"/>
          <w:rFonts w:eastAsia="Times New Roman"/>
          <w:lang w:val="uk-UA"/>
        </w:rPr>
        <w:t xml:space="preserve">- перерахована на особовий рахунок заявника у банку. </w:t>
      </w:r>
    </w:p>
    <w:p w:rsidR="0093749A" w:rsidRDefault="0093749A" w:rsidP="0093749A">
      <w:pPr>
        <w:pStyle w:val="Style6"/>
        <w:widowControl/>
        <w:shd w:val="clear" w:color="auto" w:fill="FFFFFF"/>
        <w:tabs>
          <w:tab w:val="left" w:pos="993"/>
          <w:tab w:val="left" w:pos="9540"/>
        </w:tabs>
        <w:autoSpaceDE/>
        <w:spacing w:line="240" w:lineRule="auto"/>
        <w:ind w:right="-81" w:firstLine="567"/>
        <w:jc w:val="center"/>
        <w:rPr>
          <w:rFonts w:eastAsia="Times New Roman"/>
          <w:sz w:val="28"/>
          <w:szCs w:val="28"/>
          <w:lang w:val="uk-UA"/>
        </w:rPr>
      </w:pPr>
    </w:p>
    <w:p w:rsidR="0093749A" w:rsidRDefault="0093749A" w:rsidP="0093749A">
      <w:pPr>
        <w:pStyle w:val="Style6"/>
        <w:widowControl/>
        <w:shd w:val="clear" w:color="auto" w:fill="FFFFFF"/>
        <w:tabs>
          <w:tab w:val="left" w:pos="993"/>
          <w:tab w:val="left" w:pos="9540"/>
        </w:tabs>
        <w:autoSpaceDE/>
        <w:spacing w:line="240" w:lineRule="auto"/>
        <w:ind w:right="-81" w:firstLine="567"/>
        <w:jc w:val="center"/>
        <w:rPr>
          <w:rFonts w:eastAsia="Times New Roman"/>
          <w:sz w:val="28"/>
          <w:szCs w:val="28"/>
          <w:lang w:val="uk-UA"/>
        </w:rPr>
      </w:pPr>
    </w:p>
    <w:p w:rsidR="0093749A" w:rsidRDefault="0093749A" w:rsidP="0093749A">
      <w:pPr>
        <w:shd w:val="clear" w:color="auto" w:fill="FFFFFF"/>
        <w:tabs>
          <w:tab w:val="left" w:pos="878"/>
        </w:tabs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Голова районної у місті ради                                                       </w:t>
      </w:r>
      <w:proofErr w:type="spellStart"/>
      <w:r>
        <w:rPr>
          <w:rFonts w:eastAsia="Times New Roman"/>
          <w:sz w:val="28"/>
          <w:szCs w:val="28"/>
          <w:lang w:val="uk-UA"/>
        </w:rPr>
        <w:t>А.В.Атаманенко</w:t>
      </w:r>
      <w:proofErr w:type="spellEnd"/>
    </w:p>
    <w:p w:rsidR="00570C8B" w:rsidRDefault="0093749A" w:rsidP="0093749A">
      <w:pPr>
        <w:shd w:val="clear" w:color="auto" w:fill="FFFFFF"/>
        <w:ind w:left="-567" w:right="456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</w:t>
      </w:r>
    </w:p>
    <w:p w:rsidR="00570C8B" w:rsidRDefault="00570C8B" w:rsidP="0093749A">
      <w:pPr>
        <w:shd w:val="clear" w:color="auto" w:fill="FFFFFF"/>
        <w:ind w:left="-567" w:right="4565"/>
        <w:rPr>
          <w:sz w:val="28"/>
          <w:szCs w:val="28"/>
          <w:lang w:val="uk-UA"/>
        </w:rPr>
      </w:pPr>
    </w:p>
    <w:p w:rsidR="0093749A" w:rsidRDefault="0093749A" w:rsidP="00570C8B">
      <w:pPr>
        <w:shd w:val="clear" w:color="auto" w:fill="FFFFFF"/>
        <w:ind w:left="6096" w:right="18"/>
        <w:rPr>
          <w:sz w:val="28"/>
          <w:szCs w:val="28"/>
          <w:lang w:val="uk-UA"/>
        </w:rPr>
      </w:pPr>
      <w:r w:rsidRPr="009B7059">
        <w:rPr>
          <w:sz w:val="28"/>
          <w:szCs w:val="28"/>
          <w:lang w:val="uk-UA"/>
        </w:rPr>
        <w:lastRenderedPageBreak/>
        <w:t xml:space="preserve">Додаток </w:t>
      </w:r>
      <w:r>
        <w:rPr>
          <w:sz w:val="28"/>
          <w:szCs w:val="28"/>
          <w:lang w:val="uk-UA"/>
        </w:rPr>
        <w:t>2</w:t>
      </w:r>
    </w:p>
    <w:p w:rsidR="0093749A" w:rsidRDefault="0093749A" w:rsidP="00570C8B">
      <w:pPr>
        <w:shd w:val="clear" w:color="auto" w:fill="FFFFFF"/>
        <w:ind w:left="6096" w:right="18"/>
        <w:rPr>
          <w:rFonts w:eastAsia="Times New Roman"/>
          <w:sz w:val="28"/>
          <w:szCs w:val="28"/>
          <w:lang w:val="uk-UA"/>
        </w:rPr>
      </w:pPr>
      <w:r w:rsidRPr="009B7059">
        <w:rPr>
          <w:sz w:val="28"/>
          <w:szCs w:val="28"/>
          <w:lang w:val="uk-UA"/>
        </w:rPr>
        <w:t xml:space="preserve">до </w:t>
      </w:r>
      <w:r>
        <w:rPr>
          <w:rFonts w:eastAsia="Times New Roman"/>
          <w:sz w:val="28"/>
          <w:szCs w:val="28"/>
          <w:lang w:val="uk-UA"/>
        </w:rPr>
        <w:t>Програми</w:t>
      </w:r>
    </w:p>
    <w:p w:rsidR="0093749A" w:rsidRDefault="0093749A" w:rsidP="00570C8B">
      <w:pPr>
        <w:shd w:val="clear" w:color="auto" w:fill="FFFFFF"/>
        <w:ind w:left="6096" w:right="18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Виконання доручень</w:t>
      </w:r>
    </w:p>
    <w:p w:rsidR="0093749A" w:rsidRDefault="0093749A" w:rsidP="00570C8B">
      <w:pPr>
        <w:shd w:val="clear" w:color="auto" w:fill="FFFFFF"/>
        <w:ind w:left="6096" w:right="18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виборців депутатами</w:t>
      </w:r>
    </w:p>
    <w:p w:rsidR="0093749A" w:rsidRDefault="0093749A" w:rsidP="00570C8B">
      <w:pPr>
        <w:shd w:val="clear" w:color="auto" w:fill="FFFFFF"/>
        <w:ind w:left="6096" w:right="18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Шевченківської районної</w:t>
      </w:r>
    </w:p>
    <w:p w:rsidR="0093749A" w:rsidRDefault="0093749A" w:rsidP="00570C8B">
      <w:pPr>
        <w:shd w:val="clear" w:color="auto" w:fill="FFFFFF"/>
        <w:ind w:left="6096" w:right="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uk-UA"/>
        </w:rPr>
        <w:t xml:space="preserve">у місті ради </w:t>
      </w:r>
      <w:r>
        <w:rPr>
          <w:rFonts w:eastAsia="Times New Roman"/>
          <w:sz w:val="28"/>
          <w:szCs w:val="28"/>
          <w:lang w:val="en-US"/>
        </w:rPr>
        <w:t>VII</w:t>
      </w:r>
      <w:r>
        <w:rPr>
          <w:rFonts w:eastAsia="Times New Roman"/>
          <w:sz w:val="28"/>
          <w:szCs w:val="28"/>
        </w:rPr>
        <w:t xml:space="preserve"> </w:t>
      </w:r>
    </w:p>
    <w:p w:rsidR="0093749A" w:rsidRPr="009B7059" w:rsidRDefault="0093749A" w:rsidP="00570C8B">
      <w:pPr>
        <w:shd w:val="clear" w:color="auto" w:fill="FFFFFF"/>
        <w:ind w:left="6096" w:right="18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скликання на </w:t>
      </w:r>
      <w:r>
        <w:rPr>
          <w:rFonts w:eastAsia="Times New Roman"/>
          <w:sz w:val="28"/>
          <w:szCs w:val="28"/>
        </w:rPr>
        <w:t>2018</w:t>
      </w:r>
      <w:r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  <w:lang w:val="uk-UA"/>
        </w:rPr>
        <w:t>рік</w:t>
      </w:r>
    </w:p>
    <w:p w:rsidR="0093749A" w:rsidRPr="009B7059" w:rsidRDefault="0093749A" w:rsidP="0093749A">
      <w:pPr>
        <w:shd w:val="clear" w:color="auto" w:fill="FFFFFF"/>
        <w:tabs>
          <w:tab w:val="left" w:pos="878"/>
        </w:tabs>
        <w:rPr>
          <w:rFonts w:eastAsia="Times New Roman"/>
          <w:sz w:val="26"/>
          <w:szCs w:val="26"/>
        </w:rPr>
      </w:pPr>
    </w:p>
    <w:p w:rsidR="0093749A" w:rsidRDefault="0093749A" w:rsidP="0093749A">
      <w:pPr>
        <w:shd w:val="clear" w:color="auto" w:fill="FFFFFF"/>
        <w:tabs>
          <w:tab w:val="left" w:pos="878"/>
        </w:tabs>
        <w:ind w:left="38"/>
        <w:rPr>
          <w:rFonts w:eastAsia="Times New Roman"/>
          <w:sz w:val="28"/>
          <w:szCs w:val="28"/>
          <w:lang w:val="uk-UA"/>
        </w:rPr>
      </w:pPr>
    </w:p>
    <w:p w:rsidR="0093749A" w:rsidRDefault="0093749A" w:rsidP="0093749A">
      <w:pPr>
        <w:jc w:val="center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                                     </w:t>
      </w:r>
    </w:p>
    <w:p w:rsidR="0093749A" w:rsidRPr="009B7059" w:rsidRDefault="0093749A" w:rsidP="0093749A">
      <w:pPr>
        <w:shd w:val="clear" w:color="auto" w:fill="FFFFFF"/>
        <w:ind w:left="-567" w:right="4565"/>
        <w:rPr>
          <w:rFonts w:eastAsia="Times New Roman"/>
          <w:sz w:val="26"/>
          <w:szCs w:val="26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        </w:t>
      </w:r>
    </w:p>
    <w:p w:rsidR="0093749A" w:rsidRPr="009B7059" w:rsidRDefault="0093749A" w:rsidP="0093749A">
      <w:pPr>
        <w:jc w:val="center"/>
        <w:rPr>
          <w:sz w:val="26"/>
          <w:szCs w:val="26"/>
          <w:lang w:val="uk-UA"/>
        </w:rPr>
      </w:pPr>
    </w:p>
    <w:p w:rsidR="0093749A" w:rsidRDefault="0093749A" w:rsidP="0093749A">
      <w:pPr>
        <w:rPr>
          <w:sz w:val="28"/>
          <w:szCs w:val="28"/>
        </w:rPr>
      </w:pPr>
    </w:p>
    <w:p w:rsidR="0093749A" w:rsidRDefault="0093749A" w:rsidP="0093749A">
      <w:pPr>
        <w:rPr>
          <w:sz w:val="28"/>
          <w:szCs w:val="28"/>
        </w:rPr>
      </w:pPr>
    </w:p>
    <w:p w:rsidR="0093749A" w:rsidRDefault="0093749A" w:rsidP="0093749A">
      <w:pPr>
        <w:rPr>
          <w:sz w:val="28"/>
          <w:szCs w:val="28"/>
        </w:rPr>
      </w:pPr>
    </w:p>
    <w:p w:rsidR="0093749A" w:rsidRDefault="0093749A" w:rsidP="0093749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ДЕПУТАТ</w:t>
      </w:r>
    </w:p>
    <w:p w:rsidR="0093749A" w:rsidRDefault="0093749A" w:rsidP="009374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Шевченківської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районної</w:t>
      </w:r>
      <w:proofErr w:type="spellEnd"/>
      <w:r>
        <w:rPr>
          <w:b/>
          <w:bCs/>
          <w:sz w:val="28"/>
          <w:szCs w:val="28"/>
        </w:rPr>
        <w:t xml:space="preserve">  у </w:t>
      </w:r>
      <w:proofErr w:type="spellStart"/>
      <w:r>
        <w:rPr>
          <w:b/>
          <w:bCs/>
          <w:sz w:val="28"/>
          <w:szCs w:val="28"/>
        </w:rPr>
        <w:t>місті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Дніпрі</w:t>
      </w:r>
      <w:proofErr w:type="spellEnd"/>
      <w:r>
        <w:rPr>
          <w:b/>
          <w:bCs/>
          <w:sz w:val="28"/>
          <w:szCs w:val="28"/>
        </w:rPr>
        <w:t xml:space="preserve"> ради</w:t>
      </w:r>
    </w:p>
    <w:p w:rsidR="0093749A" w:rsidRDefault="0093749A" w:rsidP="0093749A">
      <w:pPr>
        <w:jc w:val="center"/>
        <w:rPr>
          <w:b/>
          <w:bCs/>
          <w:sz w:val="28"/>
          <w:szCs w:val="28"/>
        </w:rPr>
      </w:pPr>
    </w:p>
    <w:p w:rsidR="0093749A" w:rsidRDefault="0093749A" w:rsidP="0093749A">
      <w:pPr>
        <w:jc w:val="center"/>
      </w:pPr>
    </w:p>
    <w:p w:rsidR="0093749A" w:rsidRDefault="0093749A" w:rsidP="0093749A">
      <w:pPr>
        <w:rPr>
          <w:b/>
          <w:bCs/>
          <w:sz w:val="28"/>
          <w:szCs w:val="28"/>
        </w:rPr>
      </w:pPr>
    </w:p>
    <w:p w:rsidR="0093749A" w:rsidRDefault="0093749A" w:rsidP="0093749A">
      <w:pPr>
        <w:jc w:val="center"/>
        <w:rPr>
          <w:b/>
          <w:bCs/>
          <w:sz w:val="28"/>
          <w:szCs w:val="28"/>
        </w:rPr>
      </w:pPr>
    </w:p>
    <w:p w:rsidR="0093749A" w:rsidRDefault="0093749A" w:rsidP="0093749A">
      <w:pPr>
        <w:jc w:val="center"/>
        <w:rPr>
          <w:b/>
          <w:bCs/>
          <w:sz w:val="28"/>
          <w:szCs w:val="28"/>
        </w:rPr>
      </w:pPr>
    </w:p>
    <w:p w:rsidR="0093749A" w:rsidRDefault="0093749A" w:rsidP="009374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И С Н О </w:t>
      </w:r>
      <w:proofErr w:type="gramStart"/>
      <w:r>
        <w:rPr>
          <w:b/>
          <w:bCs/>
          <w:sz w:val="28"/>
          <w:szCs w:val="28"/>
        </w:rPr>
        <w:t>В О</w:t>
      </w:r>
      <w:proofErr w:type="gramEnd"/>
      <w:r>
        <w:rPr>
          <w:b/>
          <w:bCs/>
          <w:sz w:val="28"/>
          <w:szCs w:val="28"/>
        </w:rPr>
        <w:t xml:space="preserve"> К</w:t>
      </w:r>
    </w:p>
    <w:p w:rsidR="0093749A" w:rsidRDefault="0093749A" w:rsidP="0093749A">
      <w:pPr>
        <w:jc w:val="center"/>
        <w:rPr>
          <w:b/>
          <w:bCs/>
          <w:sz w:val="28"/>
          <w:szCs w:val="28"/>
        </w:rPr>
      </w:pPr>
    </w:p>
    <w:p w:rsidR="0093749A" w:rsidRDefault="0093749A" w:rsidP="0093749A">
      <w:pPr>
        <w:rPr>
          <w:sz w:val="28"/>
          <w:szCs w:val="28"/>
        </w:rPr>
      </w:pPr>
    </w:p>
    <w:p w:rsidR="0093749A" w:rsidRDefault="0093749A" w:rsidP="0093749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Розглянувши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матеріали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справі</w:t>
      </w:r>
      <w:proofErr w:type="spellEnd"/>
      <w:r>
        <w:rPr>
          <w:sz w:val="28"/>
          <w:szCs w:val="28"/>
        </w:rPr>
        <w:t xml:space="preserve"> ______________________________</w:t>
      </w:r>
      <w:r>
        <w:rPr>
          <w:sz w:val="28"/>
          <w:szCs w:val="28"/>
          <w:lang w:val="uk-UA"/>
        </w:rPr>
        <w:t>____</w:t>
      </w:r>
      <w:r>
        <w:rPr>
          <w:sz w:val="28"/>
          <w:szCs w:val="28"/>
        </w:rPr>
        <w:t>___</w:t>
      </w:r>
    </w:p>
    <w:p w:rsidR="0093749A" w:rsidRDefault="0093749A" w:rsidP="0093749A">
      <w:pPr>
        <w:rPr>
          <w:sz w:val="28"/>
          <w:szCs w:val="28"/>
        </w:rPr>
      </w:pPr>
      <w:r>
        <w:rPr>
          <w:sz w:val="28"/>
          <w:szCs w:val="28"/>
        </w:rPr>
        <w:t>мешканця_________________________________________________________</w:t>
      </w:r>
    </w:p>
    <w:p w:rsidR="0093749A" w:rsidRDefault="0093749A" w:rsidP="0093749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приймаю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грошову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допомогу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розмірі</w:t>
      </w:r>
      <w:proofErr w:type="spellEnd"/>
      <w:r>
        <w:rPr>
          <w:sz w:val="28"/>
          <w:szCs w:val="28"/>
        </w:rPr>
        <w:t xml:space="preserve"> ________________ (________________________________________________________) </w:t>
      </w:r>
      <w:proofErr w:type="spellStart"/>
      <w:r>
        <w:rPr>
          <w:sz w:val="28"/>
          <w:szCs w:val="28"/>
        </w:rPr>
        <w:t>гривень</w:t>
      </w:r>
      <w:proofErr w:type="spellEnd"/>
      <w:r>
        <w:rPr>
          <w:sz w:val="28"/>
          <w:szCs w:val="28"/>
        </w:rPr>
        <w:t>.</w:t>
      </w:r>
    </w:p>
    <w:p w:rsidR="0093749A" w:rsidRDefault="0093749A" w:rsidP="0093749A">
      <w:pPr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proofErr w:type="spellStart"/>
      <w:r>
        <w:rPr>
          <w:sz w:val="28"/>
          <w:szCs w:val="28"/>
        </w:rPr>
        <w:t>оформити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необхідні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документи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своєчасно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допомогу</w:t>
      </w:r>
      <w:proofErr w:type="spellEnd"/>
      <w:r>
        <w:rPr>
          <w:sz w:val="28"/>
          <w:szCs w:val="28"/>
        </w:rPr>
        <w:t>.</w:t>
      </w:r>
    </w:p>
    <w:p w:rsidR="0093749A" w:rsidRDefault="0093749A" w:rsidP="0093749A">
      <w:pPr>
        <w:rPr>
          <w:sz w:val="28"/>
          <w:szCs w:val="28"/>
        </w:rPr>
      </w:pPr>
    </w:p>
    <w:p w:rsidR="0093749A" w:rsidRDefault="0093749A" w:rsidP="0093749A">
      <w:pPr>
        <w:rPr>
          <w:sz w:val="28"/>
          <w:szCs w:val="28"/>
        </w:rPr>
      </w:pPr>
    </w:p>
    <w:p w:rsidR="0093749A" w:rsidRDefault="0093749A" w:rsidP="0093749A">
      <w:pPr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Депутат </w:t>
      </w:r>
      <w:proofErr w:type="spellStart"/>
      <w:r>
        <w:rPr>
          <w:sz w:val="28"/>
          <w:szCs w:val="28"/>
        </w:rPr>
        <w:t>районної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місті</w:t>
      </w:r>
      <w:proofErr w:type="spellEnd"/>
      <w:r>
        <w:rPr>
          <w:sz w:val="28"/>
          <w:szCs w:val="28"/>
        </w:rPr>
        <w:t xml:space="preserve"> ради        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    </w:t>
      </w:r>
    </w:p>
    <w:p w:rsidR="0093749A" w:rsidRDefault="0093749A" w:rsidP="0093749A">
      <w:pPr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</w:t>
      </w:r>
      <w:r>
        <w:rPr>
          <w:rFonts w:eastAsia="Times New Roman"/>
          <w:sz w:val="28"/>
          <w:szCs w:val="28"/>
          <w:lang w:val="uk-UA"/>
        </w:rPr>
        <w:t xml:space="preserve">    </w:t>
      </w:r>
      <w:r>
        <w:rPr>
          <w:rFonts w:eastAsia="Times New Roman"/>
          <w:sz w:val="28"/>
          <w:szCs w:val="28"/>
        </w:rPr>
        <w:t xml:space="preserve">     </w:t>
      </w:r>
      <w:r>
        <w:rPr>
          <w:sz w:val="28"/>
          <w:szCs w:val="28"/>
        </w:rPr>
        <w:t>(</w:t>
      </w:r>
      <w:proofErr w:type="spellStart"/>
      <w:proofErr w:type="gramStart"/>
      <w:r>
        <w:rPr>
          <w:sz w:val="28"/>
          <w:szCs w:val="28"/>
        </w:rPr>
        <w:t>підпис</w:t>
      </w:r>
      <w:proofErr w:type="spellEnd"/>
      <w:r>
        <w:rPr>
          <w:sz w:val="28"/>
          <w:szCs w:val="28"/>
        </w:rPr>
        <w:t xml:space="preserve">)   </w:t>
      </w:r>
      <w:proofErr w:type="gramEnd"/>
      <w:r>
        <w:rPr>
          <w:sz w:val="28"/>
          <w:szCs w:val="28"/>
        </w:rPr>
        <w:t xml:space="preserve">                          (ПІБ)</w:t>
      </w:r>
    </w:p>
    <w:p w:rsidR="0093749A" w:rsidRDefault="0093749A" w:rsidP="0093749A">
      <w:pPr>
        <w:rPr>
          <w:sz w:val="28"/>
          <w:szCs w:val="28"/>
          <w:lang w:val="uk-UA"/>
        </w:rPr>
      </w:pPr>
    </w:p>
    <w:p w:rsidR="0093749A" w:rsidRDefault="0093749A" w:rsidP="0093749A">
      <w:pPr>
        <w:rPr>
          <w:sz w:val="28"/>
          <w:szCs w:val="28"/>
          <w:lang w:val="uk-UA"/>
        </w:rPr>
      </w:pPr>
    </w:p>
    <w:p w:rsidR="0093749A" w:rsidRPr="00570C8B" w:rsidRDefault="0093749A" w:rsidP="0093749A">
      <w:pPr>
        <w:widowControl/>
        <w:shd w:val="clear" w:color="auto" w:fill="FFFFFF"/>
        <w:tabs>
          <w:tab w:val="left" w:pos="878"/>
        </w:tabs>
        <w:ind w:left="38"/>
        <w:rPr>
          <w:rFonts w:eastAsia="Times New Roman"/>
          <w:b/>
          <w:sz w:val="28"/>
          <w:szCs w:val="28"/>
          <w:lang w:val="uk-UA"/>
        </w:rPr>
      </w:pPr>
      <w:r w:rsidRPr="00570C8B">
        <w:rPr>
          <w:rStyle w:val="FontStyle24"/>
          <w:rFonts w:eastAsia="Times New Roman"/>
          <w:b w:val="0"/>
          <w:color w:val="000000"/>
          <w:sz w:val="28"/>
          <w:szCs w:val="28"/>
          <w:lang w:val="uk-UA"/>
        </w:rPr>
        <w:t xml:space="preserve">„___” _____________ 20__ року </w:t>
      </w:r>
    </w:p>
    <w:p w:rsidR="0093749A" w:rsidRDefault="0093749A" w:rsidP="0093749A">
      <w:pPr>
        <w:widowControl/>
        <w:shd w:val="clear" w:color="auto" w:fill="FFFFFF"/>
        <w:tabs>
          <w:tab w:val="left" w:pos="878"/>
        </w:tabs>
        <w:ind w:left="38"/>
        <w:rPr>
          <w:rFonts w:eastAsia="Times New Roman"/>
          <w:sz w:val="28"/>
          <w:szCs w:val="28"/>
          <w:lang w:val="uk-UA"/>
        </w:rPr>
      </w:pPr>
    </w:p>
    <w:p w:rsidR="0093749A" w:rsidRDefault="0093749A" w:rsidP="0093749A">
      <w:pPr>
        <w:widowControl/>
        <w:shd w:val="clear" w:color="auto" w:fill="FFFFFF"/>
        <w:tabs>
          <w:tab w:val="left" w:pos="878"/>
        </w:tabs>
        <w:ind w:left="38"/>
        <w:rPr>
          <w:rFonts w:eastAsia="Times New Roman"/>
          <w:sz w:val="28"/>
          <w:szCs w:val="28"/>
          <w:lang w:val="uk-UA"/>
        </w:rPr>
      </w:pPr>
    </w:p>
    <w:p w:rsidR="0093749A" w:rsidRDefault="0093749A" w:rsidP="0093749A">
      <w:pPr>
        <w:widowControl/>
        <w:shd w:val="clear" w:color="auto" w:fill="FFFFFF"/>
        <w:tabs>
          <w:tab w:val="left" w:pos="878"/>
        </w:tabs>
        <w:ind w:left="38"/>
        <w:rPr>
          <w:rFonts w:eastAsia="Times New Roman"/>
          <w:sz w:val="28"/>
          <w:szCs w:val="28"/>
          <w:lang w:val="uk-UA"/>
        </w:rPr>
      </w:pPr>
    </w:p>
    <w:p w:rsidR="0093749A" w:rsidRDefault="0093749A" w:rsidP="0093749A">
      <w:pPr>
        <w:widowControl/>
        <w:shd w:val="clear" w:color="auto" w:fill="FFFFFF"/>
        <w:tabs>
          <w:tab w:val="left" w:pos="878"/>
        </w:tabs>
        <w:ind w:left="38"/>
        <w:rPr>
          <w:rFonts w:eastAsia="Times New Roman"/>
          <w:sz w:val="28"/>
          <w:szCs w:val="28"/>
          <w:lang w:val="uk-UA"/>
        </w:rPr>
      </w:pPr>
    </w:p>
    <w:p w:rsidR="0093749A" w:rsidRDefault="0093749A" w:rsidP="0093749A">
      <w:pPr>
        <w:widowControl/>
        <w:shd w:val="clear" w:color="auto" w:fill="FFFFFF"/>
        <w:tabs>
          <w:tab w:val="left" w:pos="878"/>
        </w:tabs>
        <w:ind w:left="38"/>
        <w:rPr>
          <w:rFonts w:eastAsia="Times New Roman"/>
          <w:sz w:val="28"/>
          <w:szCs w:val="28"/>
          <w:lang w:val="uk-UA"/>
        </w:rPr>
      </w:pPr>
    </w:p>
    <w:p w:rsidR="0093749A" w:rsidRDefault="0093749A" w:rsidP="0093749A">
      <w:pPr>
        <w:widowControl/>
        <w:shd w:val="clear" w:color="auto" w:fill="FFFFFF"/>
        <w:tabs>
          <w:tab w:val="left" w:pos="878"/>
        </w:tabs>
        <w:ind w:left="38"/>
        <w:rPr>
          <w:rFonts w:eastAsia="Times New Roman"/>
          <w:sz w:val="28"/>
          <w:szCs w:val="28"/>
          <w:lang w:val="uk-UA"/>
        </w:rPr>
      </w:pPr>
    </w:p>
    <w:p w:rsidR="0093749A" w:rsidRDefault="0093749A" w:rsidP="0093749A">
      <w:pPr>
        <w:shd w:val="clear" w:color="auto" w:fill="FFFFFF"/>
        <w:tabs>
          <w:tab w:val="left" w:pos="878"/>
        </w:tabs>
        <w:ind w:left="38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Голова районної у місті ради                                                    </w:t>
      </w:r>
      <w:proofErr w:type="spellStart"/>
      <w:r>
        <w:rPr>
          <w:rFonts w:eastAsia="Times New Roman"/>
          <w:sz w:val="28"/>
          <w:szCs w:val="28"/>
          <w:lang w:val="uk-UA"/>
        </w:rPr>
        <w:t>А.В.Атаманенко</w:t>
      </w:r>
      <w:proofErr w:type="spellEnd"/>
    </w:p>
    <w:p w:rsidR="0093749A" w:rsidRDefault="0093749A" w:rsidP="0093749A">
      <w:pPr>
        <w:widowControl/>
        <w:shd w:val="clear" w:color="auto" w:fill="FFFFFF"/>
        <w:tabs>
          <w:tab w:val="left" w:pos="878"/>
        </w:tabs>
        <w:ind w:left="38"/>
        <w:rPr>
          <w:rFonts w:eastAsia="Times New Roman"/>
          <w:sz w:val="28"/>
          <w:szCs w:val="28"/>
          <w:lang w:val="uk-UA"/>
        </w:rPr>
      </w:pPr>
    </w:p>
    <w:p w:rsidR="00F27CBD" w:rsidRPr="0093749A" w:rsidRDefault="00F27CBD">
      <w:pPr>
        <w:rPr>
          <w:lang w:val="uk-UA"/>
        </w:rPr>
      </w:pPr>
    </w:p>
    <w:sectPr w:rsidR="00F27CBD" w:rsidRPr="0093749A">
      <w:pgSz w:w="11906" w:h="16838"/>
      <w:pgMar w:top="1080" w:right="525" w:bottom="360" w:left="1865" w:header="708" w:footer="708" w:gutter="0"/>
      <w:cols w:space="720"/>
      <w:docGrid w:linePitch="24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/>
        <w:lang w:val="uk-U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9A"/>
    <w:rsid w:val="002F1AE6"/>
    <w:rsid w:val="003C6337"/>
    <w:rsid w:val="00570C8B"/>
    <w:rsid w:val="00610129"/>
    <w:rsid w:val="006B4274"/>
    <w:rsid w:val="006E573A"/>
    <w:rsid w:val="0093749A"/>
    <w:rsid w:val="00F2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D1186-2E82-452E-9E98-4B1601B3F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49A"/>
    <w:pPr>
      <w:widowControl w:val="0"/>
      <w:suppressAutoHyphens/>
      <w:spacing w:after="0" w:line="240" w:lineRule="auto"/>
    </w:pPr>
    <w:rPr>
      <w:rFonts w:ascii="Times New Roman" w:eastAsia="Verdana" w:hAnsi="Times New Roman" w:cs="Times New Roman"/>
      <w:kern w:val="1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rsid w:val="009374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rsid w:val="0093749A"/>
    <w:rPr>
      <w:rFonts w:ascii="Times New Roman" w:hAnsi="Times New Roman" w:cs="Times New Roman"/>
      <w:sz w:val="28"/>
      <w:szCs w:val="28"/>
    </w:rPr>
  </w:style>
  <w:style w:type="paragraph" w:customStyle="1" w:styleId="a3">
    <w:name w:val="Заголовок"/>
    <w:basedOn w:val="a"/>
    <w:next w:val="a4"/>
    <w:rsid w:val="0093749A"/>
    <w:pPr>
      <w:keepNext/>
      <w:spacing w:before="240" w:after="120"/>
    </w:pPr>
    <w:rPr>
      <w:rFonts w:ascii="Liberation Sans" w:eastAsia="Liberation Sans" w:hAnsi="Liberation Sans" w:cs="Tahoma"/>
      <w:sz w:val="28"/>
      <w:szCs w:val="28"/>
    </w:rPr>
  </w:style>
  <w:style w:type="paragraph" w:styleId="a5">
    <w:name w:val="Body Text Indent"/>
    <w:basedOn w:val="a"/>
    <w:link w:val="a6"/>
    <w:rsid w:val="0093749A"/>
    <w:pPr>
      <w:ind w:firstLine="720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rsid w:val="0093749A"/>
    <w:rPr>
      <w:rFonts w:ascii="Times New Roman" w:eastAsia="Verdana" w:hAnsi="Times New Roman" w:cs="Times New Roman"/>
      <w:kern w:val="1"/>
      <w:sz w:val="24"/>
      <w:szCs w:val="24"/>
      <w:lang w:eastAsia="zh-CN"/>
    </w:rPr>
  </w:style>
  <w:style w:type="paragraph" w:customStyle="1" w:styleId="Style13">
    <w:name w:val="Style13"/>
    <w:basedOn w:val="a"/>
    <w:rsid w:val="0093749A"/>
    <w:pPr>
      <w:autoSpaceDE w:val="0"/>
    </w:pPr>
  </w:style>
  <w:style w:type="paragraph" w:customStyle="1" w:styleId="Style12">
    <w:name w:val="Style12"/>
    <w:basedOn w:val="a"/>
    <w:rsid w:val="0093749A"/>
    <w:pPr>
      <w:autoSpaceDE w:val="0"/>
    </w:pPr>
  </w:style>
  <w:style w:type="paragraph" w:customStyle="1" w:styleId="Style6">
    <w:name w:val="Style6"/>
    <w:basedOn w:val="a"/>
    <w:rsid w:val="0093749A"/>
    <w:pPr>
      <w:autoSpaceDE w:val="0"/>
      <w:spacing w:line="326" w:lineRule="exact"/>
      <w:ind w:firstLine="698"/>
      <w:jc w:val="both"/>
    </w:pPr>
  </w:style>
  <w:style w:type="paragraph" w:customStyle="1" w:styleId="Style1">
    <w:name w:val="Style1"/>
    <w:basedOn w:val="a"/>
    <w:rsid w:val="0093749A"/>
    <w:pPr>
      <w:autoSpaceDE w:val="0"/>
      <w:spacing w:line="326" w:lineRule="exact"/>
      <w:ind w:firstLine="1409"/>
      <w:jc w:val="both"/>
    </w:pPr>
  </w:style>
  <w:style w:type="paragraph" w:styleId="a4">
    <w:name w:val="Body Text"/>
    <w:basedOn w:val="a"/>
    <w:link w:val="a7"/>
    <w:uiPriority w:val="99"/>
    <w:semiHidden/>
    <w:unhideWhenUsed/>
    <w:rsid w:val="0093749A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93749A"/>
    <w:rPr>
      <w:rFonts w:ascii="Times New Roman" w:eastAsia="Verdana" w:hAnsi="Times New Roman" w:cs="Times New Roman"/>
      <w:kern w:val="1"/>
      <w:sz w:val="24"/>
      <w:szCs w:val="24"/>
      <w:lang w:val="ru-RU" w:eastAsia="zh-CN"/>
    </w:rPr>
  </w:style>
  <w:style w:type="paragraph" w:styleId="a8">
    <w:name w:val="Balloon Text"/>
    <w:basedOn w:val="a"/>
    <w:link w:val="a9"/>
    <w:uiPriority w:val="99"/>
    <w:semiHidden/>
    <w:unhideWhenUsed/>
    <w:rsid w:val="003C633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6337"/>
    <w:rPr>
      <w:rFonts w:ascii="Segoe UI" w:eastAsia="Verdana" w:hAnsi="Segoe UI" w:cs="Segoe UI"/>
      <w:kern w:val="1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476D3-0964-4B93-B958-4F2488C91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6537</Words>
  <Characters>3727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2017-12-12T08:40:00Z</cp:lastPrinted>
  <dcterms:created xsi:type="dcterms:W3CDTF">2017-12-08T11:09:00Z</dcterms:created>
  <dcterms:modified xsi:type="dcterms:W3CDTF">2017-12-12T08:41:00Z</dcterms:modified>
</cp:coreProperties>
</file>