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240" w:before="0" w:after="0"/>
        <w:ind w:left="5245" w:right="0" w:hanging="0"/>
        <w:jc w:val="center"/>
        <w:rPr>
          <w:rFonts w:eastAsia="Times New Roman" w:cs="Times New Roman" w:ascii="Times New Roman" w:hAnsi="Times New Roman"/>
          <w:b/>
          <w:sz w:val="18"/>
          <w:szCs w:val="18"/>
          <w:lang w:val="uk-UA"/>
        </w:rPr>
      </w:pPr>
      <w:r>
        <w:rPr>
          <w:rFonts w:eastAsia="Times New Roman" w:cs="Times New Roman" w:ascii="Times New Roman" w:hAnsi="Times New Roman"/>
          <w:b/>
          <w:sz w:val="18"/>
          <w:szCs w:val="18"/>
          <w:lang w:val="uk-UA"/>
        </w:rPr>
      </w:r>
    </w:p>
    <w:p>
      <w:pPr>
        <w:pStyle w:val="Normal"/>
        <w:spacing w:lineRule="auto" w:line="240" w:before="0" w:after="0"/>
        <w:ind w:left="6379" w:right="0" w:hanging="7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Додаток </w:t>
      </w:r>
    </w:p>
    <w:p>
      <w:pPr>
        <w:pStyle w:val="Normal"/>
        <w:spacing w:lineRule="auto" w:line="240" w:before="0" w:after="0"/>
        <w:ind w:left="0" w:right="0" w:firstLine="708"/>
        <w:jc w:val="righ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до рішення</w:t>
      </w:r>
      <w:r>
        <w:rPr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 xml:space="preserve">Шевченківської  районної </w:t>
      </w:r>
    </w:p>
    <w:p>
      <w:pPr>
        <w:pStyle w:val="Normal"/>
        <w:tabs>
          <w:tab w:val="left" w:pos="7655" w:leader="none"/>
        </w:tabs>
        <w:spacing w:lineRule="auto" w:line="240" w:before="0" w:after="0"/>
        <w:ind w:left="6372" w:right="0" w:hanging="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у м. Дніпропетровськ  ради </w:t>
      </w:r>
    </w:p>
    <w:p>
      <w:pPr>
        <w:pStyle w:val="Normal"/>
        <w:tabs>
          <w:tab w:val="left" w:pos="7655" w:leader="none"/>
        </w:tabs>
        <w:spacing w:lineRule="auto" w:line="240" w:before="0" w:after="0"/>
        <w:ind w:left="6372" w:right="0" w:hanging="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№</w:t>
      </w:r>
      <w:r>
        <w:rPr>
          <w:rFonts w:ascii="Times New Roman" w:hAnsi="Times New Roman"/>
          <w:b/>
          <w:sz w:val="18"/>
          <w:szCs w:val="18"/>
        </w:rPr>
        <w:t>____від «__»__________2016 року</w:t>
      </w:r>
    </w:p>
    <w:p>
      <w:pPr>
        <w:pStyle w:val="Normal"/>
        <w:tabs>
          <w:tab w:val="left" w:pos="7655" w:leader="none"/>
        </w:tabs>
        <w:spacing w:lineRule="auto" w:line="240" w:before="0" w:after="0"/>
        <w:ind w:left="6372" w:right="0" w:firstLine="1283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</w:r>
    </w:p>
    <w:p>
      <w:pPr>
        <w:pStyle w:val="Normal"/>
        <w:tabs>
          <w:tab w:val="left" w:pos="7655" w:leader="none"/>
        </w:tabs>
        <w:spacing w:lineRule="auto" w:line="240" w:before="0" w:after="0"/>
        <w:ind w:left="6372" w:right="0" w:firstLine="1283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</w:r>
    </w:p>
    <w:p>
      <w:pPr>
        <w:pStyle w:val="Normal"/>
        <w:tabs>
          <w:tab w:val="left" w:pos="7655" w:leader="none"/>
        </w:tabs>
        <w:spacing w:lineRule="auto" w:line="240" w:before="0" w:after="0"/>
        <w:ind w:left="6372" w:right="0" w:firstLine="1283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</w:r>
    </w:p>
    <w:p>
      <w:pPr>
        <w:pStyle w:val="Normal"/>
        <w:tabs>
          <w:tab w:val="left" w:pos="7655" w:leader="none"/>
        </w:tabs>
        <w:spacing w:lineRule="auto" w:line="240" w:before="0" w:after="0"/>
        <w:ind w:left="6372" w:right="0" w:firstLine="1283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</w:r>
    </w:p>
    <w:p>
      <w:pPr>
        <w:pStyle w:val="Normal"/>
        <w:tabs>
          <w:tab w:val="left" w:pos="7655" w:leader="none"/>
        </w:tabs>
        <w:spacing w:lineRule="auto" w:line="240" w:before="0" w:after="0"/>
        <w:ind w:left="6372" w:right="0" w:firstLine="1283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</w:r>
    </w:p>
    <w:p>
      <w:pPr>
        <w:pStyle w:val="Normal"/>
        <w:tabs>
          <w:tab w:val="left" w:pos="7655" w:leader="none"/>
        </w:tabs>
        <w:spacing w:lineRule="auto" w:line="240" w:before="0" w:after="0"/>
        <w:ind w:left="6372" w:right="0" w:firstLine="1283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</w:r>
    </w:p>
    <w:p>
      <w:pPr>
        <w:pStyle w:val="Normal"/>
        <w:tabs>
          <w:tab w:val="left" w:pos="7655" w:leader="none"/>
        </w:tabs>
        <w:spacing w:lineRule="auto" w:line="240" w:before="0" w:after="0"/>
        <w:ind w:left="6372" w:right="0" w:firstLine="1283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</w:r>
    </w:p>
    <w:p>
      <w:pPr>
        <w:pStyle w:val="Normal"/>
        <w:tabs>
          <w:tab w:val="left" w:pos="7655" w:leader="none"/>
        </w:tabs>
        <w:spacing w:lineRule="auto" w:line="240" w:before="0" w:after="0"/>
        <w:ind w:left="6372" w:right="0" w:firstLine="1283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</w:r>
    </w:p>
    <w:p>
      <w:pPr>
        <w:pStyle w:val="Normal"/>
        <w:spacing w:lineRule="auto" w:line="240" w:before="0" w:after="0"/>
        <w:ind w:left="0" w:right="0"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ЗВЕРНЕННЯ</w:t>
      </w:r>
    </w:p>
    <w:p>
      <w:pPr>
        <w:pStyle w:val="Normal"/>
        <w:spacing w:lineRule="auto" w:line="240" w:before="0" w:after="0"/>
        <w:ind w:left="0" w:right="0"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депута</w:t>
      </w:r>
      <w:r>
        <w:rPr>
          <w:rFonts w:ascii="Times New Roman" w:hAnsi="Times New Roman"/>
          <w:b/>
          <w:sz w:val="24"/>
          <w:szCs w:val="24"/>
          <w:lang w:val="uk-UA"/>
        </w:rPr>
        <w:t>та</w:t>
      </w:r>
      <w:r>
        <w:rPr>
          <w:rFonts w:ascii="Times New Roman" w:hAnsi="Times New Roman"/>
          <w:b/>
          <w:sz w:val="24"/>
          <w:szCs w:val="24"/>
        </w:rPr>
        <w:t xml:space="preserve"> Шевченківської  районної</w:t>
      </w:r>
    </w:p>
    <w:p>
      <w:pPr>
        <w:pStyle w:val="Normal"/>
        <w:spacing w:lineRule="auto" w:line="240" w:before="0" w:after="0"/>
        <w:ind w:left="0" w:right="0"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 м. Дніпропетровськ</w:t>
      </w:r>
      <w:r>
        <w:rPr>
          <w:rFonts w:ascii="Times New Roman" w:hAnsi="Times New Roman"/>
          <w:b/>
          <w:sz w:val="24"/>
          <w:szCs w:val="24"/>
        </w:rPr>
        <w:t>у</w:t>
      </w:r>
      <w:r>
        <w:rPr>
          <w:rFonts w:ascii="Times New Roman" w:hAnsi="Times New Roman"/>
          <w:b/>
          <w:sz w:val="24"/>
          <w:szCs w:val="24"/>
        </w:rPr>
        <w:t xml:space="preserve">  ради до Прем’єр-міністра України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Про  індексацію грошових доходів 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населення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Законом про Державний бюджет на 2016 рік затверджені розміри прожиткових мінімумів, мінімальної заробітної плати та мінімальної пенсії за віком 47,5-52,1% до розмірів за методологією.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Такого в історії України не було. З метою подальшого ганебного зменшення соціального захисту громадян України з 2016 року підвищено з 1 до 3% поріг інфляції, який дає право на проведення індексації грошових доходів населення.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Оскільки рівень інфляції, який передбачено на 2016 рік 12% є необґрунтованим, то може скластися ситуація 2015 року, коли планували індекс інфляції 24,1%, а отримали 43,3%.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 призведе до соціального вибуху.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Враховуючи викладене, про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uk-UA"/>
        </w:rPr>
        <w:t>шу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забезпечити в установленому законодавством порядку розгляд та прийняття законопроекту  у Верховній Раді України, реєстраційний номер 4319 від 29.03.2016, яким передбачено зменшити поріг для індексації грошових доходів населення з 3 до 1%.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  <w:lang w:val="uk-UA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/>
        </w:rPr>
        <w:tab/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eastAsia="Times New Roman" w:cs="Times New Roman" w:ascii="Times New Roman" w:hAnsi="Times New Roman"/>
          <w:b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eastAsia="Times New Roman" w:cs="Times New Roman" w:ascii="Times New Roman" w:hAnsi="Times New Roman"/>
          <w:b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eastAsia="Times New Roman" w:cs="Times New Roman" w:ascii="Times New Roman" w:hAnsi="Times New Roman"/>
          <w:b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Депутат </w:t>
      </w:r>
    </w:p>
    <w:p>
      <w:pPr>
        <w:pStyle w:val="Normal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Шевченківської  районної </w:t>
      </w:r>
    </w:p>
    <w:p>
      <w:pPr>
        <w:pStyle w:val="Normal"/>
        <w:spacing w:lineRule="auto" w:line="240" w:before="0" w:after="0"/>
        <w:ind w:left="0" w:right="0" w:hanging="0"/>
        <w:jc w:val="left"/>
        <w:rPr>
          <w:rFonts w:eastAsia="Times New Roman" w:cs="Times New Roman" w:ascii="Times New Roman" w:hAnsi="Times New Roman"/>
          <w:b/>
          <w:sz w:val="22"/>
          <w:szCs w:val="22"/>
          <w:lang w:val="uk-UA"/>
        </w:rPr>
      </w:pPr>
      <w:r>
        <w:rPr>
          <w:rFonts w:eastAsia="Times New Roman" w:cs="Times New Roman" w:ascii="Times New Roman" w:hAnsi="Times New Roman"/>
          <w:b/>
          <w:sz w:val="22"/>
          <w:szCs w:val="22"/>
          <w:lang w:val="uk-UA"/>
        </w:rPr>
        <w:t>у м. Дніпропетровськ</w:t>
      </w:r>
      <w:r>
        <w:rPr>
          <w:rFonts w:eastAsia="Times New Roman" w:cs="Times New Roman" w:ascii="Times New Roman" w:hAnsi="Times New Roman"/>
          <w:b/>
          <w:sz w:val="22"/>
          <w:szCs w:val="22"/>
          <w:lang w:val="uk-UA"/>
        </w:rPr>
        <w:t>у</w:t>
      </w:r>
      <w:r>
        <w:rPr>
          <w:rFonts w:eastAsia="Times New Roman" w:cs="Times New Roman" w:ascii="Times New Roman" w:hAnsi="Times New Roman"/>
          <w:b/>
          <w:sz w:val="22"/>
          <w:szCs w:val="22"/>
          <w:lang w:val="uk-UA"/>
        </w:rPr>
        <w:t xml:space="preserve"> ради  </w:t>
        <w:tab/>
        <w:tab/>
        <w:tab/>
        <w:tab/>
        <w:tab/>
        <w:tab/>
        <w:tab/>
        <w:t>В.А. Гвоздікова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eastAsia="Times New Roman" w:cs="Times New Roman" w:ascii="Times New Roman" w:hAnsi="Times New Roman"/>
          <w:b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  <w:lang w:val="uk-UA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/>
        </w:rPr>
        <w:tab/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b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eastAsia="Times New Roman" w:cs="Times New Roman" w:ascii="Times New Roman" w:hAnsi="Times New Roman"/>
          <w:b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eastAsia="Times New Roman" w:cs="Times New Roman" w:ascii="Times New Roman" w:hAnsi="Times New Roman"/>
          <w:b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left="0" w:right="0" w:firstLine="705"/>
        <w:jc w:val="both"/>
        <w:rPr>
          <w:rFonts w:eastAsia="Times New Roman" w:cs="Times New Roman" w:ascii="Times New Roman" w:hAnsi="Times New Roman"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eastAsia="Times New Roman" w:cs="Times New Roman" w:ascii="Times New Roman" w:hAnsi="Times New Roman"/>
          <w:b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eastAsia="Times New Roman" w:cs="Times New Roman" w:ascii="Times New Roman" w:hAnsi="Times New Roman"/>
          <w:b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eastAsia="Times New Roman" w:cs="Times New Roman" w:ascii="Times New Roman" w:hAnsi="Times New Roman"/>
          <w:b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left="0" w:right="0" w:firstLine="708"/>
        <w:jc w:val="both"/>
        <w:rPr/>
      </w:pPr>
      <w:r>
        <w:rPr/>
      </w:r>
    </w:p>
    <w:sectPr>
      <w:type w:val="nextPage"/>
      <w:pgSz w:w="11906" w:h="16838"/>
      <w:pgMar w:left="1701" w:right="707" w:header="0" w:top="142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Liberation Sans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Liberation Sans" w:cs="Calibr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ListLabel1">
    <w:name w:val="ListLabel 1"/>
    <w:rPr>
      <w:rFonts w:eastAsia="Times New Roman"/>
    </w:rPr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Liberation Sans" w:cs="Lucida Sans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Lucida Sans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C6FD0-AC57-42D7-9B3C-5EF6B5941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2016-05-24T00:31:00Z</dcterms:created>
  <dc:creator>Kristina</dc:creator>
  <dc:language>ru-RU</dc:language>
  <cp:lastModifiedBy>Kristina</cp:lastModifiedBy>
  <cp:lastPrinted>2016-05-24T11:22:45Z</cp:lastPrinted>
  <dcterms:modified xsi:type="dcterms:W3CDTF">2016-05-24T00:31:00Z</dcterms:modified>
  <cp:revision>2</cp:revision>
</cp:coreProperties>
</file>