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360" w:right="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tabs>
          <w:tab w:val="left" w:pos="5440" w:leader="none"/>
        </w:tabs>
        <w:jc w:val="center"/>
        <w:rPr>
          <w:rFonts w:ascii="TimesET" w:hAnsi="TimesET"/>
        </w:rPr>
      </w:pPr>
      <w:r>
        <w:rPr>
          <w:rFonts w:ascii="TimesET" w:hAnsi="TimesET"/>
        </w:rPr>
      </w:r>
    </w:p>
    <w:p>
      <w:pPr>
        <w:pStyle w:val="Normal"/>
        <w:tabs>
          <w:tab w:val="left" w:pos="5440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5440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TimesET" w:hAnsi="TimesET"/>
        </w:rPr>
      </w:pPr>
      <w:r>
        <w:rPr>
          <w:rFonts w:ascii="TimesET" w:hAnsi="TimesET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ВИКОНАВЧИЙ КОМІТЕТ</w:t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ШЕВЧЕНКІВСЬКОЇ РАЙОННОЇ У МІСТІ РАДИ</w:t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</w:r>
    </w:p>
    <w:p>
      <w:pPr>
        <w:pStyle w:val="4"/>
        <w:ind w:left="0" w:right="0" w:hanging="0"/>
        <w:rPr>
          <w:b/>
        </w:rPr>
      </w:pPr>
      <w:r>
        <w:rPr>
          <w:b/>
        </w:rPr>
        <w:t>Р І Ш Е Н Н 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__________________                                                                       №___________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/>
        <w:t xml:space="preserve"> </w:t>
      </w:r>
      <w:r>
        <w:rPr/>
        <w:t>Дніпропетровськ</w:t>
      </w:r>
    </w:p>
    <w:p>
      <w:pPr>
        <w:pStyle w:val="Normal"/>
        <w:tabs>
          <w:tab w:val="left" w:pos="6660" w:leader="none"/>
        </w:tabs>
        <w:spacing w:lineRule="auto" w:line="360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spacing w:lineRule="auto" w:line="360"/>
        <w:ind w:left="142" w:right="0" w:hanging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ru-RU"/>
        </w:rPr>
        <w:t>перепроф</w:t>
      </w:r>
      <w:r>
        <w:rPr>
          <w:sz w:val="28"/>
          <w:szCs w:val="28"/>
        </w:rPr>
        <w:t>ілювання груп</w:t>
      </w:r>
    </w:p>
    <w:p>
      <w:pPr>
        <w:pStyle w:val="Normal"/>
        <w:spacing w:lineRule="auto" w:line="360"/>
        <w:ind w:left="142" w:right="0" w:hanging="0"/>
        <w:rPr>
          <w:sz w:val="28"/>
          <w:szCs w:val="28"/>
        </w:rPr>
      </w:pPr>
      <w:r>
        <w:rPr>
          <w:sz w:val="28"/>
          <w:szCs w:val="28"/>
        </w:rPr>
        <w:t>та внесення змін до штатних</w:t>
      </w:r>
    </w:p>
    <w:p>
      <w:pPr>
        <w:pStyle w:val="Normal"/>
        <w:spacing w:lineRule="auto" w:line="360"/>
        <w:ind w:left="142" w:right="0" w:hanging="0"/>
        <w:rPr>
          <w:sz w:val="28"/>
          <w:szCs w:val="28"/>
        </w:rPr>
      </w:pPr>
      <w:r>
        <w:rPr>
          <w:sz w:val="28"/>
          <w:szCs w:val="28"/>
        </w:rPr>
        <w:t>розписів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навчальних закладів</w:t>
      </w:r>
    </w:p>
    <w:p>
      <w:pPr>
        <w:pStyle w:val="Normal"/>
        <w:spacing w:lineRule="auto" w:line="360"/>
        <w:ind w:left="142" w:right="0" w:hanging="0"/>
        <w:rPr>
          <w:sz w:val="28"/>
          <w:szCs w:val="28"/>
        </w:rPr>
      </w:pPr>
      <w:r>
        <w:rPr>
          <w:sz w:val="28"/>
          <w:szCs w:val="28"/>
        </w:rPr>
        <w:t>освіти</w:t>
      </w:r>
    </w:p>
    <w:p>
      <w:pPr>
        <w:pStyle w:val="Normal"/>
        <w:spacing w:lineRule="auto" w:line="360"/>
        <w:ind w:left="142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spacing w:lineRule="auto" w:line="360"/>
        <w:ind w:left="142" w:right="0" w:firstLine="850"/>
        <w:rPr>
          <w:szCs w:val="28"/>
        </w:rPr>
      </w:pPr>
      <w:r>
        <w:rPr>
          <w:szCs w:val="28"/>
        </w:rPr>
        <w:t>На виконання Закону України “Про дошкільну освіту”, наказу Міністерства науки і освіти від 04.11.2010  №1055 «Про затвердження Типових штатних нормативів дошкільних закладів» , «Про загальну середню освіту», наказу Міністерства освіти і науки України «Про затвердження типових штатних нормативів загальноосвітніх навчальних закладів» від 06.12.2010р. № 1205</w:t>
      </w:r>
      <w:r>
        <w:rPr>
          <w:szCs w:val="28"/>
          <w:lang w:val="ru-RU"/>
        </w:rPr>
        <w:t xml:space="preserve">, </w:t>
      </w:r>
      <w:r>
        <w:rPr>
          <w:szCs w:val="28"/>
        </w:rPr>
        <w:t>постановою Кабінету Міністрів України від 13.04.11 № 494 «Про затвердження Державного стандарту початкової загальної освіти</w:t>
      </w:r>
      <w:r>
        <w:rPr>
          <w:szCs w:val="28"/>
          <w:lang w:val="ru-RU"/>
        </w:rPr>
        <w:t>»,</w:t>
      </w:r>
      <w:r>
        <w:rPr>
          <w:szCs w:val="28"/>
        </w:rPr>
        <w:t xml:space="preserve"> враховуючи клопотання відділу освіти та клопотання керівників комунальних закладів освіти, виконавчий комітет Шевченківської районної у м.Дніпропетровську ради</w:t>
      </w:r>
    </w:p>
    <w:p>
      <w:pPr>
        <w:pStyle w:val="BodyTextIndent2"/>
        <w:spacing w:lineRule="auto" w:line="360"/>
        <w:ind w:left="142" w:right="0" w:firstLine="85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ind w:left="142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 :</w:t>
      </w:r>
    </w:p>
    <w:p>
      <w:pPr>
        <w:pStyle w:val="Normal"/>
        <w:numPr>
          <w:ilvl w:val="0"/>
          <w:numId w:val="1"/>
        </w:numPr>
        <w:spacing w:lineRule="auto" w:line="360"/>
        <w:ind w:left="36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Перепрофілювати з 01.09.2016 року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комунальному закладі освіти  «Дошкільний навчальний заклад (ясла-садок)  № </w:t>
      </w:r>
      <w:r>
        <w:rPr>
          <w:sz w:val="28"/>
          <w:szCs w:val="28"/>
          <w:lang w:val="ru-RU"/>
        </w:rPr>
        <w:t>60</w:t>
      </w:r>
      <w:r>
        <w:rPr>
          <w:sz w:val="28"/>
          <w:szCs w:val="28"/>
        </w:rPr>
        <w:t>» Дніпропетровської міської ради одну садову групу з режимом роботи 10,5 годин в одну садову групу для дітей з порушенням мовлення з режимом роботи 12 годин;</w:t>
      </w:r>
    </w:p>
    <w:p>
      <w:pPr>
        <w:pStyle w:val="Normal"/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spacing w:lineRule="auto" w:line="360"/>
        <w:ind w:left="360" w:right="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вести з 01.09.2016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року в комунальн</w:t>
      </w:r>
      <w:r>
        <w:rPr>
          <w:sz w:val="28"/>
          <w:szCs w:val="28"/>
          <w:lang w:val="ru-RU"/>
        </w:rPr>
        <w:t>ий</w:t>
      </w:r>
      <w:r>
        <w:rPr>
          <w:sz w:val="28"/>
          <w:szCs w:val="28"/>
        </w:rPr>
        <w:t xml:space="preserve"> заклад освіти  </w:t>
      </w:r>
      <w:r>
        <w:rPr>
          <w:sz w:val="28"/>
          <w:szCs w:val="28"/>
          <w:lang w:val="ru-RU"/>
        </w:rPr>
        <w:t>«Д</w:t>
      </w:r>
      <w:r>
        <w:rPr>
          <w:sz w:val="28"/>
          <w:szCs w:val="28"/>
        </w:rPr>
        <w:t>ошкільний навчальний заклад (ясла-садок) № 123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Дніпропетровської міської ради 0,5 штатні одиниці психолога</w:t>
      </w:r>
      <w:r>
        <w:rPr>
          <w:sz w:val="28"/>
          <w:szCs w:val="28"/>
          <w:lang w:val="ru-RU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ind w:left="36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Ввести з 01.09.2016 року в комунальний заклад освіти  «Дошкільний навчальний заклад (ясла-садок) № 384» Дніпропетровської міської ради 0,625 штатні одиниці керівника гуртка.</w:t>
      </w:r>
    </w:p>
    <w:p>
      <w:pPr>
        <w:pStyle w:val="Normal"/>
        <w:numPr>
          <w:ilvl w:val="0"/>
          <w:numId w:val="1"/>
        </w:numPr>
        <w:spacing w:lineRule="auto" w:line="360"/>
        <w:ind w:left="36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Ввести з 01.09.2016 року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комунальн</w:t>
      </w:r>
      <w:r>
        <w:rPr>
          <w:sz w:val="28"/>
          <w:szCs w:val="28"/>
          <w:lang w:val="ru-RU"/>
        </w:rPr>
        <w:t>ий</w:t>
      </w:r>
      <w:r>
        <w:rPr>
          <w:sz w:val="28"/>
          <w:szCs w:val="28"/>
        </w:rPr>
        <w:t xml:space="preserve"> заклад освіти  «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ередня загальноосвітня школа № 52» Дніпропетровської міської ради 0,5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штатної одиниці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асистента вчителя.</w:t>
      </w:r>
    </w:p>
    <w:p>
      <w:pPr>
        <w:pStyle w:val="Normal"/>
        <w:numPr>
          <w:ilvl w:val="0"/>
          <w:numId w:val="1"/>
        </w:numPr>
        <w:spacing w:lineRule="auto" w:line="360"/>
        <w:ind w:left="36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освіти Шевченківської районної у місті ради Добрянській О.М.:</w:t>
      </w:r>
    </w:p>
    <w:p>
      <w:pPr>
        <w:pStyle w:val="Normal"/>
        <w:spacing w:lineRule="auto" w:line="360"/>
        <w:ind w:left="10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4.1.Внести зміни до штатних розписів вищезазначених навчальних закладів Дніпропетровської міської ради відповідно до нормативних документів (додаток № 1).</w:t>
      </w:r>
    </w:p>
    <w:p>
      <w:pPr>
        <w:pStyle w:val="Normal"/>
        <w:spacing w:lineRule="auto" w:line="360"/>
        <w:ind w:left="108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4.2.Укомплектувати штати технічним та педагогічним персоналом.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5. Фінансування  оплати праці проводити в межах кошторисних призначень по  навчальним закладам.</w:t>
      </w:r>
    </w:p>
    <w:p>
      <w:pPr>
        <w:pStyle w:val="Normal"/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 xml:space="preserve">Контроль за виконанням даного рішення </w:t>
      </w:r>
      <w:r>
        <w:rPr>
          <w:sz w:val="28"/>
          <w:szCs w:val="28"/>
          <w:lang w:val="ru-RU"/>
        </w:rPr>
        <w:t>покласти на в.о.голови Шевченківської районної у м.Дніпропетровську ради Ворновицького Л.А.</w:t>
      </w:r>
    </w:p>
    <w:p>
      <w:pPr>
        <w:pStyle w:val="Normal"/>
        <w:spacing w:lineRule="auto" w:line="360"/>
        <w:ind w:left="42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ind w:left="514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4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В.о.голови районної у місті ради                               </w:t>
      </w:r>
      <w:r>
        <w:rPr>
          <w:sz w:val="28"/>
          <w:szCs w:val="28"/>
          <w:lang w:val="ru-RU"/>
        </w:rPr>
        <w:t xml:space="preserve">          Л.А.Ворновицький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ind w:left="514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76"/>
        <w:ind w:left="514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514" w:right="0" w:hanging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ind w:left="514" w:right="0" w:hanging="0"/>
        <w:jc w:val="both"/>
        <w:rPr/>
      </w:pPr>
      <w:r>
        <w:rPr>
          <w:sz w:val="25"/>
          <w:szCs w:val="25"/>
        </w:rPr>
        <w:t xml:space="preserve">                   </w:t>
      </w:r>
      <w:r>
        <w:rPr/>
        <w:t xml:space="preserve">                      </w:t>
      </w:r>
    </w:p>
    <w:p>
      <w:pPr>
        <w:pStyle w:val="Normal"/>
        <w:tabs>
          <w:tab w:val="left" w:pos="5440" w:leader="none"/>
        </w:tabs>
        <w:rPr/>
      </w:pPr>
      <w:r>
        <w:rPr/>
      </w:r>
    </w:p>
    <w:p>
      <w:pPr>
        <w:pStyle w:val="Normal"/>
        <w:tabs>
          <w:tab w:val="left" w:pos="5440" w:leader="none"/>
        </w:tabs>
        <w:rPr/>
      </w:pPr>
      <w:r>
        <w:rPr/>
      </w:r>
    </w:p>
    <w:p>
      <w:pPr>
        <w:pStyle w:val="Normal"/>
        <w:tabs>
          <w:tab w:val="left" w:pos="5440" w:leader="none"/>
        </w:tabs>
        <w:rPr/>
      </w:pPr>
      <w:r>
        <w:rPr/>
      </w:r>
    </w:p>
    <w:p>
      <w:pPr>
        <w:pStyle w:val="Normal"/>
        <w:tabs>
          <w:tab w:val="left" w:pos="5440" w:leader="none"/>
        </w:tabs>
        <w:rPr/>
      </w:pPr>
      <w:r>
        <w:rPr/>
      </w:r>
    </w:p>
    <w:p>
      <w:pPr>
        <w:pStyle w:val="Normal"/>
        <w:tabs>
          <w:tab w:val="left" w:pos="5440" w:leader="none"/>
        </w:tabs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left" w:pos="5440" w:leader="none"/>
        </w:tabs>
        <w:rPr/>
      </w:pPr>
      <w:r>
        <w:rPr/>
      </w:r>
    </w:p>
    <w:p>
      <w:pPr>
        <w:pStyle w:val="Normal"/>
        <w:tabs>
          <w:tab w:val="left" w:pos="1418" w:leader="none"/>
        </w:tabs>
        <w:spacing w:lineRule="atLeast" w:line="100"/>
        <w:rPr>
          <w:sz w:val="25"/>
          <w:szCs w:val="25"/>
        </w:rPr>
      </w:pPr>
      <w:r>
        <w:rPr>
          <w:sz w:val="25"/>
          <w:szCs w:val="25"/>
        </w:rPr>
        <w:tab/>
        <w:tab/>
        <w:tab/>
        <w:tab/>
        <w:tab/>
        <w:tab/>
        <w:tab/>
        <w:tab/>
        <w:t>Додаток 1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>
          <w:sz w:val="25"/>
          <w:szCs w:val="25"/>
        </w:rPr>
      </w:pPr>
      <w:r>
        <w:rPr>
          <w:sz w:val="25"/>
          <w:szCs w:val="25"/>
        </w:rPr>
        <w:tab/>
        <w:tab/>
        <w:tab/>
        <w:tab/>
        <w:tab/>
        <w:tab/>
        <w:tab/>
        <w:t>до рішення виконкому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>
          <w:sz w:val="25"/>
          <w:szCs w:val="25"/>
        </w:rPr>
      </w:pPr>
      <w:r>
        <w:rPr>
          <w:sz w:val="25"/>
          <w:szCs w:val="25"/>
        </w:rPr>
        <w:tab/>
        <w:tab/>
        <w:tab/>
        <w:tab/>
        <w:tab/>
        <w:tab/>
        <w:tab/>
        <w:t xml:space="preserve">Шевченківської районної у місті 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>
          <w:sz w:val="25"/>
          <w:szCs w:val="25"/>
        </w:rPr>
      </w:pPr>
      <w:r>
        <w:rPr>
          <w:sz w:val="25"/>
          <w:szCs w:val="25"/>
        </w:rPr>
        <w:tab/>
        <w:tab/>
        <w:tab/>
        <w:tab/>
        <w:tab/>
        <w:tab/>
        <w:tab/>
        <w:t xml:space="preserve">Дніпропетровську ради   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/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ab/>
        <w:tab/>
        <w:tab/>
        <w:tab/>
        <w:tab/>
        <w:tab/>
        <w:t>від ___________ 2016р. №</w:t>
      </w:r>
      <w:r>
        <w:rPr/>
        <w:t xml:space="preserve"> ____</w:t>
      </w:r>
    </w:p>
    <w:p>
      <w:pPr>
        <w:pStyle w:val="5"/>
        <w:tabs>
          <w:tab w:val="left" w:pos="1418" w:leader="none"/>
          <w:tab w:val="left" w:pos="6660" w:leader="none"/>
        </w:tabs>
        <w:spacing w:lineRule="atLeast" w:line="100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Штатні одиниці </w:t>
      </w:r>
      <w:r>
        <w:rPr>
          <w:sz w:val="28"/>
          <w:szCs w:val="28"/>
          <w:lang w:val="ru-RU"/>
        </w:rPr>
        <w:t>які вводяться</w:t>
      </w:r>
    </w:p>
    <w:p>
      <w:pPr>
        <w:pStyle w:val="5"/>
        <w:spacing w:lineRule="atLeast" w:line="100"/>
        <w:rPr>
          <w:szCs w:val="28"/>
          <w:lang w:val="ru-RU"/>
        </w:rPr>
      </w:pPr>
      <w:r>
        <w:rPr>
          <w:szCs w:val="28"/>
          <w:lang w:val="ru-RU"/>
        </w:rPr>
        <w:t>в заклади освіти</w:t>
      </w:r>
    </w:p>
    <w:p>
      <w:pPr>
        <w:pStyle w:val="Normal"/>
        <w:rPr>
          <w:lang w:val="ru-RU" w:eastAsia="x-none"/>
        </w:rPr>
      </w:pPr>
      <w:r>
        <w:rPr>
          <w:lang w:val="ru-RU" w:eastAsia="x-none"/>
        </w:rPr>
      </w:r>
    </w:p>
    <w:p>
      <w:pPr>
        <w:pStyle w:val="Normal"/>
        <w:tabs>
          <w:tab w:val="left" w:pos="6660" w:leader="none"/>
        </w:tabs>
        <w:spacing w:lineRule="exact" w:line="2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946"/>
        <w:gridCol w:w="1560"/>
      </w:tblGrid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КЗО "ДНЗ (ясла-садок) № 60 " Дніпропетровської міської ради</w:t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Штатні одиниці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Вихователь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0,67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Помічник вихователя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0,10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Практичний психолог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Учитель логопед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Машиніст з прання білизни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КЗО "ДНЗ (ясла-садок) № 123 комбінованого типу" Дніпропетровської міської ради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Практичний психолог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КЗО "ДНЗ (ясла-садок) № 384 комбінованого типу" Дніпропетровської міської ради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Керівник гуртка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0,625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ЗНЗ «Середня загальноосвітня школа № 52» Дніпропетровської міської ради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Асистент вчителя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>
        <w:trPr>
          <w:trHeight w:val="611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Всього штатних одиниць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4,145</w:t>
            </w:r>
          </w:p>
        </w:tc>
      </w:tr>
    </w:tbl>
    <w:p>
      <w:pPr>
        <w:pStyle w:val="Normal"/>
        <w:tabs>
          <w:tab w:val="left" w:pos="6660" w:leader="none"/>
        </w:tabs>
        <w:spacing w:lineRule="exact" w:line="28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>
      <w:pPr>
        <w:pStyle w:val="1"/>
        <w:tabs>
          <w:tab w:val="left" w:pos="6660" w:leader="none"/>
        </w:tabs>
        <w:spacing w:lineRule="exact" w:line="28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spacing w:lineRule="exact" w:line="28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spacing w:lineRule="exact" w:line="280"/>
        <w:rPr>
          <w:sz w:val="28"/>
          <w:szCs w:val="28"/>
        </w:rPr>
      </w:pPr>
      <w:r>
        <w:rPr>
          <w:sz w:val="28"/>
          <w:szCs w:val="28"/>
        </w:rPr>
        <w:t>В.о. заступника голови районної у місті ради</w:t>
      </w:r>
    </w:p>
    <w:p>
      <w:pPr>
        <w:pStyle w:val="Normal"/>
        <w:spacing w:lineRule="exact" w:line="280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органів-</w:t>
      </w:r>
    </w:p>
    <w:p>
      <w:pPr>
        <w:pStyle w:val="Normal"/>
        <w:spacing w:lineRule="exact" w:line="28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керуючого справами виконкому                                          </w:t>
      </w:r>
      <w:r>
        <w:rPr>
          <w:color w:val="00B050"/>
          <w:sz w:val="26"/>
          <w:szCs w:val="26"/>
          <w:lang w:val="ru-RU"/>
        </w:rPr>
        <w:t xml:space="preserve">             </w:t>
      </w:r>
      <w:r>
        <w:rPr>
          <w:sz w:val="28"/>
          <w:szCs w:val="28"/>
          <w:lang w:val="ru-RU"/>
        </w:rPr>
        <w:t>Т.Б.Нестеренко</w:t>
      </w:r>
    </w:p>
    <w:p>
      <w:pPr>
        <w:pStyle w:val="Normal"/>
        <w:tabs>
          <w:tab w:val="left" w:pos="6660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left" w:pos="6660" w:leader="none"/>
        </w:tabs>
        <w:jc w:val="both"/>
        <w:rPr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567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E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Body Text Indent 2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63e2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uk-UA" w:eastAsia="ru-RU" w:bidi="ar-SA"/>
    </w:rPr>
  </w:style>
  <w:style w:type="paragraph" w:styleId="1">
    <w:name w:val="Заголовок 1"/>
    <w:qFormat/>
    <w:link w:val="10"/>
    <w:rsid w:val="00a63e2a"/>
    <w:basedOn w:val="Normal"/>
    <w:pPr>
      <w:keepNext/>
      <w:outlineLvl w:val="0"/>
    </w:pPr>
    <w:rPr>
      <w:sz w:val="28"/>
      <w:lang w:eastAsia="x-none"/>
    </w:rPr>
  </w:style>
  <w:style w:type="paragraph" w:styleId="4">
    <w:name w:val="Заголовок 4"/>
    <w:qFormat/>
    <w:link w:val="40"/>
    <w:rsid w:val="00a63e2a"/>
    <w:basedOn w:val="Normal"/>
    <w:pPr>
      <w:keepNext/>
      <w:ind w:left="748" w:right="0" w:hanging="0"/>
      <w:jc w:val="center"/>
      <w:outlineLvl w:val="3"/>
    </w:pPr>
    <w:rPr>
      <w:sz w:val="32"/>
      <w:lang w:eastAsia="x-none"/>
    </w:rPr>
  </w:style>
  <w:style w:type="paragraph" w:styleId="5">
    <w:name w:val="Заголовок 5"/>
    <w:qFormat/>
    <w:link w:val="50"/>
    <w:rsid w:val="00a63e2a"/>
    <w:basedOn w:val="Normal"/>
    <w:pPr>
      <w:keepNext/>
      <w:tabs>
        <w:tab w:val="left" w:pos="6660" w:leader="none"/>
      </w:tabs>
      <w:jc w:val="center"/>
      <w:outlineLvl w:val="4"/>
    </w:pPr>
    <w:rPr>
      <w:sz w:val="28"/>
      <w:lang w:eastAsia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a63e2a"/>
    <w:basedOn w:val="DefaultParagraphFont"/>
    <w:rPr>
      <w:rFonts w:ascii="Times New Roman" w:hAnsi="Times New Roman" w:eastAsia="Times New Roman" w:cs="Times New Roman"/>
      <w:sz w:val="28"/>
      <w:szCs w:val="24"/>
      <w:lang w:val="uk-UA" w:eastAsia="x-none"/>
    </w:rPr>
  </w:style>
  <w:style w:type="character" w:styleId="41" w:customStyle="1">
    <w:name w:val="Заголовок 4 Знак"/>
    <w:link w:val="4"/>
    <w:rsid w:val="00a63e2a"/>
    <w:basedOn w:val="DefaultParagraphFont"/>
    <w:rPr>
      <w:rFonts w:ascii="Times New Roman" w:hAnsi="Times New Roman" w:eastAsia="Times New Roman" w:cs="Times New Roman"/>
      <w:sz w:val="32"/>
      <w:szCs w:val="24"/>
      <w:lang w:val="uk-UA" w:eastAsia="x-none"/>
    </w:rPr>
  </w:style>
  <w:style w:type="character" w:styleId="51" w:customStyle="1">
    <w:name w:val="Заголовок 5 Знак"/>
    <w:link w:val="5"/>
    <w:rsid w:val="00a63e2a"/>
    <w:basedOn w:val="DefaultParagraphFont"/>
    <w:rPr>
      <w:rFonts w:ascii="Times New Roman" w:hAnsi="Times New Roman" w:eastAsia="Times New Roman" w:cs="Times New Roman"/>
      <w:sz w:val="28"/>
      <w:szCs w:val="24"/>
      <w:lang w:val="uk-UA" w:eastAsia="x-none"/>
    </w:rPr>
  </w:style>
  <w:style w:type="character" w:styleId="2" w:customStyle="1">
    <w:name w:val="Основной текст с отступом 2 Знак"/>
    <w:link w:val="2"/>
    <w:rsid w:val="00a63e2a"/>
    <w:basedOn w:val="DefaultParagraphFont"/>
    <w:rPr>
      <w:rFonts w:ascii="Times New Roman" w:hAnsi="Times New Roman" w:eastAsia="Times New Roman" w:cs="Times New Roman"/>
      <w:sz w:val="28"/>
      <w:szCs w:val="24"/>
      <w:lang w:val="uk-UA" w:eastAsia="x-no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Lucida Sans"/>
    </w:rPr>
  </w:style>
  <w:style w:type="paragraph" w:styleId="BodyTextIndent2">
    <w:name w:val="Body Text Indent 2"/>
    <w:link w:val="20"/>
    <w:rsid w:val="00a63e2a"/>
    <w:basedOn w:val="Normal"/>
    <w:pPr>
      <w:ind w:left="426" w:right="0" w:firstLine="850"/>
      <w:jc w:val="both"/>
    </w:pPr>
    <w:rPr>
      <w:sz w:val="28"/>
      <w:lang w:eastAsia="x-none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2016-08-09T08:42:00Z</dcterms:created>
  <dc:creator>User</dc:creator>
  <dc:language>ru-RU</dc:language>
  <cp:lastModifiedBy>User</cp:lastModifiedBy>
  <dcterms:modified xsi:type="dcterms:W3CDTF">2016-08-09T08:43:00Z</dcterms:modified>
  <cp:revision>2</cp:revision>
</cp:coreProperties>
</file>