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DD" w:rsidRDefault="00491CA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Шевченківська районна у місті Дніпрі рада</w:t>
      </w:r>
    </w:p>
    <w:p w:rsidR="008A1BDD" w:rsidRDefault="008A1BDD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8A1BDD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491CA1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ХV сесія (чергова)                                                                       VII скликання</w:t>
      </w:r>
    </w:p>
    <w:p w:rsidR="008A1BDD" w:rsidRDefault="008A1BDD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491CA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8A1BDD" w:rsidRDefault="00491CA1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“28” вересня 2017 року</w:t>
      </w:r>
    </w:p>
    <w:p w:rsidR="008A1BDD" w:rsidRDefault="008A1BDD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8A1BDD">
      <w:pPr>
        <w:pStyle w:val="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A1BDD" w:rsidRDefault="00491CA1">
      <w:pPr>
        <w:pStyle w:val="1"/>
        <w:widowControl/>
        <w:tabs>
          <w:tab w:val="left" w:pos="4815"/>
        </w:tabs>
        <w:ind w:right="-680" w:firstLine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зал засідань,         </w:t>
      </w:r>
    </w:p>
    <w:p w:rsidR="008A1BDD" w:rsidRDefault="00491CA1">
      <w:pPr>
        <w:pStyle w:val="1"/>
        <w:widowControl/>
        <w:tabs>
          <w:tab w:val="left" w:pos="4815"/>
        </w:tabs>
        <w:ind w:right="-680" w:firstLine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Михайла Грушевського, 70</w:t>
      </w:r>
    </w:p>
    <w:p w:rsidR="008A1BDD" w:rsidRDefault="008A1BDD">
      <w:pPr>
        <w:pStyle w:val="1"/>
        <w:widowControl/>
        <w:tabs>
          <w:tab w:val="left" w:pos="4815"/>
        </w:tabs>
        <w:ind w:right="-680" w:firstLine="5669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491CA1">
      <w:pPr>
        <w:pStyle w:val="1"/>
        <w:widowControl/>
        <w:tabs>
          <w:tab w:val="left" w:pos="4815"/>
        </w:tabs>
        <w:ind w:right="-680" w:firstLine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Усього обрано:  42 депутата</w:t>
      </w:r>
    </w:p>
    <w:p w:rsidR="008A1BDD" w:rsidRDefault="00491CA1">
      <w:pPr>
        <w:pStyle w:val="1"/>
        <w:widowControl/>
        <w:tabs>
          <w:tab w:val="left" w:pos="4815"/>
        </w:tabs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Було присутніх: 32 депутати</w:t>
      </w:r>
    </w:p>
    <w:p w:rsidR="008A1BDD" w:rsidRDefault="00491CA1">
      <w:pPr>
        <w:pStyle w:val="1"/>
        <w:widowControl/>
        <w:tabs>
          <w:tab w:val="left" w:pos="4815"/>
        </w:tabs>
        <w:ind w:right="-680" w:firstLine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A1BDD" w:rsidRDefault="00491CA1">
      <w:pPr>
        <w:pStyle w:val="1"/>
        <w:widowControl/>
        <w:tabs>
          <w:tab w:val="left" w:pos="4815"/>
        </w:tabs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Лукашенко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Меледін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8A1BDD" w:rsidRDefault="00491CA1">
      <w:pPr>
        <w:pStyle w:val="1"/>
        <w:widowControl/>
        <w:tabs>
          <w:tab w:val="left" w:pos="4815"/>
        </w:tabs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Бербат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Гопайца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К.Л.,</w:t>
      </w:r>
    </w:p>
    <w:p w:rsidR="008A1BDD" w:rsidRDefault="00491CA1">
      <w:pPr>
        <w:pStyle w:val="1"/>
        <w:widowControl/>
        <w:tabs>
          <w:tab w:val="left" w:pos="4815"/>
        </w:tabs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Т.С., Коваль Д.М.,</w:t>
      </w:r>
    </w:p>
    <w:p w:rsidR="008A1BDD" w:rsidRDefault="00491CA1">
      <w:pPr>
        <w:pStyle w:val="1"/>
        <w:widowControl/>
        <w:tabs>
          <w:tab w:val="left" w:pos="4815"/>
        </w:tabs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Колісник Г.О.,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</w:t>
      </w:r>
    </w:p>
    <w:p w:rsidR="008A1BDD" w:rsidRDefault="00491CA1">
      <w:pPr>
        <w:pStyle w:val="1"/>
        <w:widowControl/>
        <w:tabs>
          <w:tab w:val="left" w:pos="4815"/>
        </w:tabs>
        <w:ind w:right="-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Трощило Т.В., Хрущ С.В.</w:t>
      </w:r>
    </w:p>
    <w:p w:rsidR="008A1BDD" w:rsidRDefault="008A1BD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8A1BD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роботі сесії взяли участь :</w:t>
      </w:r>
    </w:p>
    <w:p w:rsidR="008A1BDD" w:rsidRDefault="008A1BDD">
      <w:pPr>
        <w:pStyle w:val="1"/>
        <w:widowControl/>
        <w:ind w:right="4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8A1BDD">
      <w:pPr>
        <w:pStyle w:val="1"/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491CA1">
      <w:pPr>
        <w:pStyle w:val="1"/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Депутати Дніпровської міської ради 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І.М.;</w:t>
      </w:r>
    </w:p>
    <w:p w:rsidR="008A1BDD" w:rsidRDefault="00491CA1">
      <w:pPr>
        <w:pStyle w:val="1"/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Помічник депутата обласної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Погосяна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В.Е.—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І.Я.</w:t>
      </w:r>
    </w:p>
    <w:p w:rsidR="008A1BDD" w:rsidRDefault="00491CA1">
      <w:pPr>
        <w:pStyle w:val="1"/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Помічник народного депутата Кириленка І.Г.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Кожедуб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8A1BDD" w:rsidRDefault="00491CA1">
      <w:pPr>
        <w:pStyle w:val="1"/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Журналіст ОТВ Дніпро – Ткач В.В.</w:t>
      </w:r>
    </w:p>
    <w:p w:rsidR="008A1BDD" w:rsidRDefault="00491CA1">
      <w:pPr>
        <w:pStyle w:val="1"/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Керівники місцевої прокуратури №2 – Чередник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Вишнивецький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Р.О.</w:t>
      </w:r>
    </w:p>
    <w:p w:rsidR="008A1BDD" w:rsidRDefault="00491CA1">
      <w:pPr>
        <w:pStyle w:val="1"/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Керівники виконавчих органів, управлінь, відділів і служб районної у місті ради, які підготували проекти рішень на сесію районної у місті ради.</w:t>
      </w:r>
    </w:p>
    <w:p w:rsidR="008A1BDD" w:rsidRDefault="008A1BDD">
      <w:pPr>
        <w:pStyle w:val="1"/>
        <w:widowControl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491CA1" w:rsidP="003D041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Атаманенка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голову районної у місті ради, який повідомив присутніх, що, із загального складу районної ради (42 депутати) на сьогоднішній сесії присутні 32 депутати.</w:t>
      </w:r>
    </w:p>
    <w:p w:rsidR="008A1BDD" w:rsidRDefault="00491CA1">
      <w:pPr>
        <w:pStyle w:val="1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5, 10 ст. 46 Закону України “Про місцеве самоврядування в Україні” сесія правомочна, так як у пленарному засіданні беруть участь більше половини від загальної кількості обраних депутатів.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оголосив ХV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(чергову) сесію Шевченківської районної у місті ради відкритою.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8A1BDD" w:rsidRDefault="00491CA1" w:rsidP="003D041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 :</w:t>
      </w:r>
    </w:p>
    <w:p w:rsidR="008A1BDD" w:rsidRDefault="00491CA1">
      <w:pPr>
        <w:pStyle w:val="1"/>
        <w:ind w:firstLine="73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Чередника А.В.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керівника місцевої прокуратури № 2 з інформацією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«Про результати роботи Дніпропетровської місцевої прокуратури № 2 та стан законності на території Шевченківського району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м.Дніпро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67D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півріччі 2017 року»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доповідь додається). Після доповіді Чередник А.В. відповів на питання, які виникли під час виступу.</w:t>
      </w:r>
    </w:p>
    <w:p w:rsidR="003D0411" w:rsidRDefault="003D041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491CA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Слухали: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Атаманенка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голову районної у місті ради, який для ведення протоколу сесії та визначення результатів поіменного голосування запропонував обрати секретаріат у кількості двох депутатів.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 </w:t>
      </w:r>
    </w:p>
    <w:p w:rsidR="008A1BDD" w:rsidRDefault="00491CA1" w:rsidP="00A67D8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«за»</w:t>
      </w:r>
      <w:r w:rsidR="00A67D8D">
        <w:rPr>
          <w:rFonts w:ascii="Times New Roman" w:hAnsi="Times New Roman" w:cs="Times New Roman"/>
          <w:sz w:val="28"/>
          <w:szCs w:val="28"/>
          <w:lang w:val="uk-UA"/>
        </w:rPr>
        <w:t xml:space="preserve"> - 32 депутати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Александрова Ю.О., Анненкова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Бук А.А.,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Ситник М.П.,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</w:t>
      </w:r>
      <w:r w:rsidR="00A67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.Цуканов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A67D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67D8D"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 w:rsidR="00A67D8D">
        <w:rPr>
          <w:rFonts w:ascii="Times New Roman" w:hAnsi="Times New Roman" w:cs="Times New Roman"/>
          <w:sz w:val="28"/>
          <w:szCs w:val="28"/>
          <w:lang w:val="uk-UA"/>
        </w:rPr>
        <w:t xml:space="preserve"> А.В., Юрченко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«утримались»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По персональному складу депутати запропонували кандидатури    Панасюк М.О. та Горбач Д.А.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секретаріат ХV сесії районної у місті ради у складі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Панасюк М.О.,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Т.О.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«за»</w:t>
      </w:r>
      <w:r w:rsidR="00A67D8D">
        <w:rPr>
          <w:rFonts w:ascii="Times New Roman" w:hAnsi="Times New Roman" w:cs="Times New Roman"/>
          <w:sz w:val="28"/>
          <w:szCs w:val="28"/>
          <w:lang w:val="uk-UA"/>
        </w:rPr>
        <w:t xml:space="preserve"> - 32 депутати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Александрова Ю.О., Анненкова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Бук А.А.,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Ситник М.П.,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.Цуканов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A67D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67D8D"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 w:rsidR="00A67D8D">
        <w:rPr>
          <w:rFonts w:ascii="Times New Roman" w:hAnsi="Times New Roman" w:cs="Times New Roman"/>
          <w:sz w:val="28"/>
          <w:szCs w:val="28"/>
          <w:lang w:val="uk-UA"/>
        </w:rPr>
        <w:t xml:space="preserve"> А.В., Юрченко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«утримались» </w:t>
      </w:r>
      <w:r>
        <w:rPr>
          <w:rFonts w:ascii="Times New Roman" w:hAnsi="Times New Roman" w:cs="Times New Roman"/>
          <w:sz w:val="28"/>
          <w:szCs w:val="28"/>
          <w:lang w:val="uk-UA"/>
        </w:rPr>
        <w:t>- 0</w:t>
      </w:r>
    </w:p>
    <w:p w:rsidR="003D0411" w:rsidRDefault="003D0411" w:rsidP="003D041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491CA1" w:rsidP="003D041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Атаманенка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  <w:lang w:val="uk-UA"/>
        </w:rPr>
        <w:t>- голову районної у місті ради, який запропонував депутатам прийняти за основу наступний порядок денний:</w:t>
      </w:r>
    </w:p>
    <w:p w:rsidR="008A1BDD" w:rsidRDefault="00723625">
      <w:pPr>
        <w:pStyle w:val="a9"/>
        <w:widowControl/>
        <w:numPr>
          <w:ilvl w:val="0"/>
          <w:numId w:val="1"/>
        </w:numPr>
        <w:shd w:val="clear" w:color="auto" w:fill="FFFFFF"/>
        <w:suppressAutoHyphens w:val="0"/>
        <w:spacing w:beforeAutospacing="1" w:afterAutospacing="1"/>
        <w:jc w:val="both"/>
        <w:rPr>
          <w:rStyle w:val="-"/>
          <w:rFonts w:eastAsia="Times New Roman"/>
          <w:color w:val="000000"/>
          <w:sz w:val="28"/>
          <w:szCs w:val="28"/>
          <w:lang w:val="uk-UA"/>
        </w:rPr>
      </w:pPr>
      <w:hyperlink r:id="rId5">
        <w:r w:rsidR="00491CA1">
          <w:rPr>
            <w:rStyle w:val="-"/>
            <w:rFonts w:eastAsia="Times New Roman"/>
            <w:color w:val="000000"/>
            <w:sz w:val="28"/>
            <w:szCs w:val="28"/>
            <w:lang w:val="uk-UA"/>
          </w:rPr>
          <w:t>Про звіт про виконання бюджету району у місті за I півріччя 2017 року</w:t>
        </w:r>
      </w:hyperlink>
      <w:r w:rsidR="00A67D8D">
        <w:rPr>
          <w:rStyle w:val="-"/>
          <w:rFonts w:eastAsia="Times New Roman"/>
          <w:color w:val="000000"/>
          <w:sz w:val="28"/>
          <w:szCs w:val="28"/>
          <w:lang w:val="uk-UA"/>
        </w:rPr>
        <w:t>.</w:t>
      </w:r>
    </w:p>
    <w:p w:rsidR="008A1BDD" w:rsidRDefault="00723625">
      <w:pPr>
        <w:pStyle w:val="a9"/>
        <w:widowControl/>
        <w:numPr>
          <w:ilvl w:val="0"/>
          <w:numId w:val="1"/>
        </w:numPr>
        <w:shd w:val="clear" w:color="auto" w:fill="FFFFFF"/>
        <w:suppressAutoHyphens w:val="0"/>
        <w:spacing w:beforeAutospacing="1" w:afterAutospacing="1"/>
        <w:jc w:val="both"/>
        <w:rPr>
          <w:rStyle w:val="-"/>
          <w:rFonts w:eastAsia="Times New Roman"/>
          <w:color w:val="000000"/>
          <w:sz w:val="28"/>
          <w:szCs w:val="28"/>
          <w:lang w:val="uk-UA"/>
        </w:rPr>
      </w:pPr>
      <w:hyperlink r:id="rId6">
        <w:r w:rsidR="00491CA1">
          <w:rPr>
            <w:rStyle w:val="-"/>
            <w:rFonts w:eastAsia="Times New Roman"/>
            <w:color w:val="000000"/>
            <w:sz w:val="28"/>
            <w:szCs w:val="28"/>
            <w:lang w:val="uk-UA"/>
          </w:rPr>
          <w:t>Про внесення змін та доповнень до рішення районної у місті ради від 22.12.2016 №9 «Про бюджет району у місті на 2017 рік»</w:t>
        </w:r>
      </w:hyperlink>
      <w:r w:rsidR="00A67D8D">
        <w:rPr>
          <w:rStyle w:val="-"/>
          <w:rFonts w:eastAsia="Times New Roman"/>
          <w:color w:val="000000"/>
          <w:sz w:val="28"/>
          <w:szCs w:val="28"/>
          <w:lang w:val="uk-UA"/>
        </w:rPr>
        <w:t>.</w:t>
      </w:r>
    </w:p>
    <w:p w:rsidR="008A1BDD" w:rsidRDefault="00491CA1">
      <w:pPr>
        <w:pStyle w:val="a9"/>
        <w:widowControl/>
        <w:numPr>
          <w:ilvl w:val="0"/>
          <w:numId w:val="1"/>
        </w:numPr>
        <w:shd w:val="clear" w:color="auto" w:fill="FFFFFF"/>
        <w:suppressAutoHyphens w:val="0"/>
        <w:spacing w:beforeAutospacing="1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</w:t>
      </w:r>
      <w:r>
        <w:rPr>
          <w:color w:val="000000"/>
          <w:sz w:val="28"/>
          <w:szCs w:val="28"/>
          <w:lang w:val="uk-UA"/>
        </w:rPr>
        <w:t>Шевченківської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районної у місті Дніпрі ради від </w:t>
      </w:r>
      <w:r>
        <w:rPr>
          <w:rFonts w:eastAsia="SimSun"/>
          <w:color w:val="000000"/>
          <w:sz w:val="28"/>
          <w:szCs w:val="28"/>
          <w:lang w:val="uk-UA"/>
        </w:rPr>
        <w:t>22.12.2016 № 11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SimSun"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внесення змін до рішення Шевченківської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 у місті ради від 22.09.2016 року № 3 «Про зміну назви ради та виконкому»</w:t>
      </w:r>
      <w:r w:rsidR="00A67D8D">
        <w:rPr>
          <w:sz w:val="28"/>
          <w:szCs w:val="28"/>
          <w:lang w:val="uk-UA"/>
        </w:rPr>
        <w:t>.</w:t>
      </w:r>
    </w:p>
    <w:p w:rsidR="008A1BDD" w:rsidRDefault="00491CA1">
      <w:pPr>
        <w:pStyle w:val="a9"/>
        <w:widowControl/>
        <w:numPr>
          <w:ilvl w:val="0"/>
          <w:numId w:val="1"/>
        </w:numPr>
        <w:shd w:val="clear" w:color="auto" w:fill="FFFFFF"/>
        <w:suppressAutoHyphens w:val="0"/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адміністративну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Шевченківської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Дніпрі</w:t>
      </w:r>
      <w:proofErr w:type="spellEnd"/>
      <w:r>
        <w:rPr>
          <w:sz w:val="28"/>
          <w:szCs w:val="28"/>
        </w:rPr>
        <w:t xml:space="preserve"> ради</w:t>
      </w:r>
      <w:r w:rsidR="00A67D8D">
        <w:rPr>
          <w:sz w:val="28"/>
          <w:szCs w:val="28"/>
          <w:lang w:val="uk-UA"/>
        </w:rPr>
        <w:t>.</w:t>
      </w:r>
    </w:p>
    <w:p w:rsidR="008A1BDD" w:rsidRDefault="00491CA1">
      <w:pPr>
        <w:pStyle w:val="a9"/>
        <w:widowControl/>
        <w:numPr>
          <w:ilvl w:val="0"/>
          <w:numId w:val="1"/>
        </w:numPr>
        <w:shd w:val="clear" w:color="auto" w:fill="FFFFFF"/>
        <w:suppressAutoHyphens w:val="0"/>
        <w:spacing w:beforeAutospacing="1" w:afterAutospacing="1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Про внесення змін до рішення районної у місті ради від 11.03.2016 № 4 «Про затвердження графіка прийому виборців депутатами </w:t>
      </w:r>
      <w:proofErr w:type="spellStart"/>
      <w:r>
        <w:rPr>
          <w:rFonts w:eastAsia="Times New Roman"/>
          <w:color w:val="000000"/>
          <w:sz w:val="28"/>
          <w:szCs w:val="28"/>
          <w:lang w:val="uk-UA" w:eastAsia="ru-RU"/>
        </w:rPr>
        <w:t>Бабушкінської</w:t>
      </w:r>
      <w:proofErr w:type="spellEnd"/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районної у місті ради VIІ скликання»</w:t>
      </w:r>
      <w:r w:rsidR="00A67D8D">
        <w:rPr>
          <w:rFonts w:eastAsia="Times New Roman"/>
          <w:color w:val="000000"/>
          <w:sz w:val="28"/>
          <w:szCs w:val="28"/>
          <w:lang w:val="uk-UA" w:eastAsia="ru-RU"/>
        </w:rPr>
        <w:t>.</w:t>
      </w:r>
    </w:p>
    <w:p w:rsidR="008A1BDD" w:rsidRDefault="00491CA1">
      <w:pPr>
        <w:pStyle w:val="a9"/>
        <w:widowControl/>
        <w:shd w:val="clear" w:color="auto" w:fill="FFFFFF"/>
        <w:suppressAutoHyphens w:val="0"/>
        <w:spacing w:beforeAutospacing="1" w:afterAutospacing="1"/>
        <w:ind w:left="735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Голосували за основу:</w:t>
      </w:r>
    </w:p>
    <w:p w:rsidR="00A67D8D" w:rsidRDefault="00491CA1">
      <w:pPr>
        <w:pStyle w:val="a9"/>
        <w:widowControl/>
        <w:shd w:val="clear" w:color="auto" w:fill="FFFFFF"/>
        <w:suppressAutoHyphens w:val="0"/>
        <w:spacing w:beforeAutospacing="1" w:afterAutospacing="1"/>
        <w:ind w:left="735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«за»</w:t>
      </w:r>
      <w:r>
        <w:rPr>
          <w:sz w:val="28"/>
          <w:szCs w:val="28"/>
          <w:lang w:val="uk-UA"/>
        </w:rPr>
        <w:t xml:space="preserve"> - 32 депутати (Акопян С.М., </w:t>
      </w:r>
      <w:proofErr w:type="spellStart"/>
      <w:r>
        <w:rPr>
          <w:sz w:val="28"/>
          <w:szCs w:val="28"/>
          <w:lang w:val="uk-UA"/>
        </w:rPr>
        <w:t>Атаманенко</w:t>
      </w:r>
      <w:proofErr w:type="spellEnd"/>
      <w:r>
        <w:rPr>
          <w:sz w:val="28"/>
          <w:szCs w:val="28"/>
          <w:lang w:val="uk-UA"/>
        </w:rPr>
        <w:t xml:space="preserve"> А.В., Александрова Ю.О., Анненкова С.В., </w:t>
      </w:r>
      <w:proofErr w:type="spellStart"/>
      <w:r>
        <w:rPr>
          <w:sz w:val="28"/>
          <w:szCs w:val="28"/>
          <w:lang w:val="uk-UA"/>
        </w:rPr>
        <w:t>Безотосний</w:t>
      </w:r>
      <w:proofErr w:type="spellEnd"/>
      <w:r>
        <w:rPr>
          <w:sz w:val="28"/>
          <w:szCs w:val="28"/>
          <w:lang w:val="uk-UA"/>
        </w:rPr>
        <w:t xml:space="preserve"> Д.О., Бук А.А., </w:t>
      </w:r>
      <w:proofErr w:type="spellStart"/>
      <w:r>
        <w:rPr>
          <w:sz w:val="28"/>
          <w:szCs w:val="28"/>
          <w:lang w:val="uk-UA"/>
        </w:rPr>
        <w:t>Боркута</w:t>
      </w:r>
      <w:proofErr w:type="spellEnd"/>
      <w:r>
        <w:rPr>
          <w:sz w:val="28"/>
          <w:szCs w:val="28"/>
          <w:lang w:val="uk-UA"/>
        </w:rPr>
        <w:t xml:space="preserve"> О.О., </w:t>
      </w:r>
      <w:proofErr w:type="spellStart"/>
      <w:r>
        <w:rPr>
          <w:sz w:val="28"/>
          <w:szCs w:val="28"/>
          <w:lang w:val="uk-UA"/>
        </w:rPr>
        <w:t>Брунер</w:t>
      </w:r>
      <w:proofErr w:type="spellEnd"/>
      <w:r>
        <w:rPr>
          <w:sz w:val="28"/>
          <w:szCs w:val="28"/>
          <w:lang w:val="uk-UA"/>
        </w:rPr>
        <w:t xml:space="preserve"> Р.А., Водяний М.М., </w:t>
      </w:r>
      <w:proofErr w:type="spellStart"/>
      <w:r>
        <w:rPr>
          <w:sz w:val="28"/>
          <w:szCs w:val="28"/>
          <w:lang w:val="uk-UA"/>
        </w:rPr>
        <w:t>Гвоздікова</w:t>
      </w:r>
      <w:proofErr w:type="spellEnd"/>
      <w:r>
        <w:rPr>
          <w:sz w:val="28"/>
          <w:szCs w:val="28"/>
          <w:lang w:val="uk-UA"/>
        </w:rPr>
        <w:t xml:space="preserve"> В.А., Голобородько Є.О., Горбач Д.А., Горб І.Ф., </w:t>
      </w:r>
      <w:proofErr w:type="spellStart"/>
      <w:r>
        <w:rPr>
          <w:sz w:val="28"/>
          <w:szCs w:val="28"/>
          <w:lang w:val="uk-UA"/>
        </w:rPr>
        <w:t>Залогін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Кагіян</w:t>
      </w:r>
      <w:proofErr w:type="spellEnd"/>
      <w:r>
        <w:rPr>
          <w:sz w:val="28"/>
          <w:szCs w:val="28"/>
          <w:lang w:val="uk-UA"/>
        </w:rPr>
        <w:t xml:space="preserve"> М.І., </w:t>
      </w:r>
      <w:proofErr w:type="spellStart"/>
      <w:r>
        <w:rPr>
          <w:sz w:val="28"/>
          <w:szCs w:val="28"/>
          <w:lang w:val="uk-UA"/>
        </w:rPr>
        <w:t>Макабула</w:t>
      </w:r>
      <w:proofErr w:type="spellEnd"/>
      <w:r>
        <w:rPr>
          <w:sz w:val="28"/>
          <w:szCs w:val="28"/>
          <w:lang w:val="uk-UA"/>
        </w:rPr>
        <w:t xml:space="preserve"> Т.В., Котляр Ю.В., </w:t>
      </w:r>
      <w:proofErr w:type="spellStart"/>
      <w:r>
        <w:rPr>
          <w:sz w:val="28"/>
          <w:szCs w:val="28"/>
          <w:lang w:val="uk-UA"/>
        </w:rPr>
        <w:t>Лаппо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Лукіша</w:t>
      </w:r>
      <w:proofErr w:type="spellEnd"/>
      <w:r>
        <w:rPr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sz w:val="28"/>
          <w:szCs w:val="28"/>
          <w:lang w:val="uk-UA"/>
        </w:rPr>
        <w:t>Русанов</w:t>
      </w:r>
      <w:proofErr w:type="spellEnd"/>
      <w:r>
        <w:rPr>
          <w:sz w:val="28"/>
          <w:szCs w:val="28"/>
          <w:lang w:val="uk-UA"/>
        </w:rPr>
        <w:t xml:space="preserve"> А.Г., </w:t>
      </w:r>
      <w:proofErr w:type="spellStart"/>
      <w:r>
        <w:rPr>
          <w:sz w:val="28"/>
          <w:szCs w:val="28"/>
          <w:lang w:val="uk-UA"/>
        </w:rPr>
        <w:t>Серженко</w:t>
      </w:r>
      <w:proofErr w:type="spellEnd"/>
      <w:r>
        <w:rPr>
          <w:sz w:val="28"/>
          <w:szCs w:val="28"/>
          <w:lang w:val="uk-UA"/>
        </w:rPr>
        <w:t xml:space="preserve"> В.М., Ситник М.П., </w:t>
      </w:r>
      <w:proofErr w:type="spellStart"/>
      <w:r>
        <w:rPr>
          <w:sz w:val="28"/>
          <w:szCs w:val="28"/>
          <w:lang w:val="uk-UA"/>
        </w:rPr>
        <w:t>Старостенко</w:t>
      </w:r>
      <w:proofErr w:type="spellEnd"/>
      <w:r>
        <w:rPr>
          <w:sz w:val="28"/>
          <w:szCs w:val="28"/>
          <w:lang w:val="uk-UA"/>
        </w:rPr>
        <w:t xml:space="preserve"> В.А., </w:t>
      </w:r>
      <w:proofErr w:type="spellStart"/>
      <w:r>
        <w:rPr>
          <w:sz w:val="28"/>
          <w:szCs w:val="28"/>
          <w:lang w:val="uk-UA"/>
        </w:rPr>
        <w:t>Троцюк</w:t>
      </w:r>
      <w:proofErr w:type="spellEnd"/>
      <w:r>
        <w:rPr>
          <w:sz w:val="28"/>
          <w:szCs w:val="28"/>
          <w:lang w:val="uk-UA"/>
        </w:rPr>
        <w:t xml:space="preserve"> Т.О., </w:t>
      </w:r>
      <w:proofErr w:type="spellStart"/>
      <w:r>
        <w:rPr>
          <w:sz w:val="28"/>
          <w:szCs w:val="28"/>
          <w:lang w:val="uk-UA"/>
        </w:rPr>
        <w:t>Цезарев</w:t>
      </w:r>
      <w:proofErr w:type="spellEnd"/>
      <w:r>
        <w:rPr>
          <w:sz w:val="28"/>
          <w:szCs w:val="28"/>
          <w:lang w:val="uk-UA"/>
        </w:rPr>
        <w:t xml:space="preserve"> А.М., .Цуканов О.В., </w:t>
      </w:r>
      <w:proofErr w:type="spellStart"/>
      <w:r>
        <w:rPr>
          <w:sz w:val="28"/>
          <w:szCs w:val="28"/>
          <w:lang w:val="uk-UA"/>
        </w:rPr>
        <w:t>Червінський</w:t>
      </w:r>
      <w:proofErr w:type="spellEnd"/>
      <w:r>
        <w:rPr>
          <w:sz w:val="28"/>
          <w:szCs w:val="28"/>
          <w:lang w:val="uk-UA"/>
        </w:rPr>
        <w:t xml:space="preserve"> І.В.,</w:t>
      </w:r>
      <w:r w:rsidR="00A67D8D">
        <w:rPr>
          <w:sz w:val="28"/>
          <w:szCs w:val="28"/>
          <w:lang w:val="uk-UA"/>
        </w:rPr>
        <w:t xml:space="preserve">  </w:t>
      </w:r>
      <w:proofErr w:type="spellStart"/>
      <w:r w:rsidR="00A67D8D">
        <w:rPr>
          <w:sz w:val="28"/>
          <w:szCs w:val="28"/>
          <w:lang w:val="uk-UA"/>
        </w:rPr>
        <w:t>Черепахіна</w:t>
      </w:r>
      <w:proofErr w:type="spellEnd"/>
      <w:r w:rsidR="00A67D8D">
        <w:rPr>
          <w:sz w:val="28"/>
          <w:szCs w:val="28"/>
          <w:lang w:val="uk-UA"/>
        </w:rPr>
        <w:t xml:space="preserve"> А.В., Юрченко І.О.</w:t>
      </w:r>
      <w:r>
        <w:rPr>
          <w:sz w:val="28"/>
          <w:szCs w:val="28"/>
          <w:lang w:val="uk-UA"/>
        </w:rPr>
        <w:t>)</w:t>
      </w:r>
    </w:p>
    <w:p w:rsidR="008A1BDD" w:rsidRDefault="00491CA1">
      <w:pPr>
        <w:pStyle w:val="a9"/>
        <w:widowControl/>
        <w:shd w:val="clear" w:color="auto" w:fill="FFFFFF"/>
        <w:suppressAutoHyphens w:val="0"/>
        <w:spacing w:beforeAutospacing="1" w:afterAutospacing="1"/>
        <w:ind w:left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«проти»</w:t>
      </w:r>
      <w:r>
        <w:rPr>
          <w:sz w:val="28"/>
          <w:szCs w:val="28"/>
          <w:lang w:val="uk-UA"/>
        </w:rPr>
        <w:t xml:space="preserve"> - 0</w:t>
      </w:r>
    </w:p>
    <w:p w:rsidR="008A1BDD" w:rsidRDefault="00491CA1">
      <w:pPr>
        <w:pStyle w:val="a9"/>
        <w:widowControl/>
        <w:shd w:val="clear" w:color="auto" w:fill="FFFFFF"/>
        <w:suppressAutoHyphens w:val="0"/>
        <w:spacing w:beforeAutospacing="1" w:afterAutospacing="1"/>
        <w:ind w:left="735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«утримались» </w:t>
      </w:r>
      <w:r>
        <w:rPr>
          <w:sz w:val="28"/>
          <w:szCs w:val="28"/>
          <w:lang w:val="uk-UA"/>
        </w:rPr>
        <w:t>- 0</w:t>
      </w:r>
    </w:p>
    <w:p w:rsidR="008A1BDD" w:rsidRDefault="00491CA1">
      <w:pPr>
        <w:pStyle w:val="a9"/>
        <w:widowControl/>
        <w:shd w:val="clear" w:color="auto" w:fill="FFFFFF"/>
        <w:suppressAutoHyphens w:val="0"/>
        <w:spacing w:beforeAutospacing="1" w:afterAutospacing="1"/>
        <w:ind w:left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 за основу прийнятий.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зачитав доповідну юридичного відділу про включення до порядку денного проекту рішення «Про затвердження списку присяжних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Бабушкінського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м.Дніпропетровська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В.Р., начальник юридичного відділу, доповів з даного питання.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про включення проекту рішення до порядку денного: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- 32 депутати (Акопян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Александрова Ю.О., Анненкова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Бук А.А.,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Ситник М.П.,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.Цуканов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A67D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67D8D"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 w:rsidR="00A67D8D">
        <w:rPr>
          <w:rFonts w:ascii="Times New Roman" w:hAnsi="Times New Roman" w:cs="Times New Roman"/>
          <w:sz w:val="28"/>
          <w:szCs w:val="28"/>
          <w:lang w:val="uk-UA"/>
        </w:rPr>
        <w:t xml:space="preserve"> А.В., Юрченко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«утримались» </w:t>
      </w:r>
      <w:r>
        <w:rPr>
          <w:rFonts w:ascii="Times New Roman" w:hAnsi="Times New Roman" w:cs="Times New Roman"/>
          <w:sz w:val="28"/>
          <w:szCs w:val="28"/>
          <w:lang w:val="uk-UA"/>
        </w:rPr>
        <w:t>- 0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включено до порядку денного.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надійшла пропозиція від депутата Русанова А.Г., про включення до порядку денного звернення до Президента України щодо Закону України «Про освіту» 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про включення: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«за»</w:t>
      </w:r>
      <w:r w:rsidR="00AD77E9">
        <w:rPr>
          <w:rFonts w:ascii="Times New Roman" w:hAnsi="Times New Roman" w:cs="Times New Roman"/>
          <w:sz w:val="28"/>
          <w:szCs w:val="28"/>
          <w:lang w:val="uk-UA"/>
        </w:rPr>
        <w:t xml:space="preserve"> - 23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депутати (Акопян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</w:t>
      </w:r>
      <w:r w:rsidR="00AD77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>Цуканов О.В.,  Юрченко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8A1BDD" w:rsidRDefault="008A1BDD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7E9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- 4 депутати (Анненкова С.В.,</w:t>
      </w:r>
      <w:r w:rsidR="00AD77E9" w:rsidRPr="00AD7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7E9">
        <w:rPr>
          <w:rFonts w:ascii="Times New Roman" w:hAnsi="Times New Roman" w:cs="Times New Roman"/>
          <w:sz w:val="28"/>
          <w:szCs w:val="28"/>
          <w:lang w:val="uk-UA"/>
        </w:rPr>
        <w:t>Бук А.А.,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Ситник М.П.)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«утримались» </w:t>
      </w:r>
      <w:r w:rsidR="00AD77E9">
        <w:rPr>
          <w:rFonts w:ascii="Times New Roman" w:hAnsi="Times New Roman" w:cs="Times New Roman"/>
          <w:sz w:val="28"/>
          <w:szCs w:val="28"/>
          <w:lang w:val="uk-UA"/>
        </w:rPr>
        <w:t>- 5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депутати (</w:t>
      </w:r>
      <w:r w:rsidR="00AD77E9">
        <w:rPr>
          <w:rFonts w:ascii="Times New Roman" w:hAnsi="Times New Roman" w:cs="Times New Roman"/>
          <w:sz w:val="28"/>
          <w:szCs w:val="28"/>
          <w:lang w:val="uk-UA"/>
        </w:rPr>
        <w:t xml:space="preserve">Александрова Ю.О.,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Атаманенко</w:t>
      </w:r>
      <w:proofErr w:type="spellEnd"/>
      <w:r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А.В. 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голова районної у місті ради  з</w:t>
      </w:r>
      <w:r>
        <w:rPr>
          <w:rFonts w:ascii="Times New Roman" w:hAnsi="Times New Roman" w:cs="Times New Roman"/>
          <w:sz w:val="28"/>
          <w:szCs w:val="28"/>
          <w:lang w:val="uk-UA"/>
        </w:rPr>
        <w:t>апропонував голосувати “в цілому” за порядок денний.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«за»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- 32 депутати (Акопян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Александрова Ю.О., Анненкова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Бук А.А.,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Ситник М.П.,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.Цуканов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266E1"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А.В., Юрченко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«утримались» </w:t>
      </w:r>
      <w:r>
        <w:rPr>
          <w:rFonts w:ascii="Times New Roman" w:hAnsi="Times New Roman" w:cs="Times New Roman"/>
          <w:sz w:val="28"/>
          <w:szCs w:val="28"/>
          <w:lang w:val="uk-UA"/>
        </w:rPr>
        <w:t>- 0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Порядок денний в цілому прийнятий</w:t>
      </w:r>
      <w:r w:rsidR="00426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A1BDD" w:rsidRDefault="008A1BDD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1BDD" w:rsidRDefault="008A1BDD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1BDD" w:rsidRDefault="00491CA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По порядку денному</w:t>
      </w:r>
    </w:p>
    <w:p w:rsidR="008A1BDD" w:rsidRDefault="00491CA1" w:rsidP="003D041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8A1BDD" w:rsidRDefault="00491CA1">
      <w:pPr>
        <w:pStyle w:val="1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uk-UA"/>
        </w:rPr>
        <w:t>Фомінську</w:t>
      </w:r>
      <w:proofErr w:type="spellEnd"/>
      <w:r>
        <w:rPr>
          <w:b/>
          <w:bCs/>
          <w:sz w:val="28"/>
          <w:szCs w:val="28"/>
          <w:shd w:val="clear" w:color="auto" w:fill="FFFFFF"/>
          <w:lang w:val="uk-UA"/>
        </w:rPr>
        <w:t xml:space="preserve"> Т.П. </w:t>
      </w:r>
      <w:r>
        <w:rPr>
          <w:sz w:val="28"/>
          <w:szCs w:val="28"/>
          <w:shd w:val="clear" w:color="auto" w:fill="FFFFFF"/>
          <w:lang w:val="uk-UA"/>
        </w:rPr>
        <w:t xml:space="preserve">— начальника фінансового управління Шевченківської районної у </w:t>
      </w:r>
      <w:r w:rsidR="004266E1">
        <w:rPr>
          <w:sz w:val="28"/>
          <w:szCs w:val="28"/>
          <w:shd w:val="clear" w:color="auto" w:fill="FFFFFF"/>
          <w:lang w:val="uk-UA"/>
        </w:rPr>
        <w:t xml:space="preserve">місті ради  з проектом рішення «Про звіт про виконання бюджету району у місті за </w:t>
      </w:r>
      <w:r w:rsidR="004266E1">
        <w:rPr>
          <w:sz w:val="28"/>
          <w:szCs w:val="28"/>
          <w:shd w:val="clear" w:color="auto" w:fill="FFFFFF"/>
          <w:lang w:val="en-US"/>
        </w:rPr>
        <w:t>I</w:t>
      </w:r>
      <w:r w:rsidR="004266E1" w:rsidRPr="004266E1">
        <w:rPr>
          <w:sz w:val="28"/>
          <w:szCs w:val="28"/>
          <w:shd w:val="clear" w:color="auto" w:fill="FFFFFF"/>
          <w:lang w:val="uk-UA"/>
        </w:rPr>
        <w:t xml:space="preserve"> </w:t>
      </w:r>
      <w:r w:rsidR="004266E1">
        <w:rPr>
          <w:sz w:val="28"/>
          <w:szCs w:val="28"/>
          <w:shd w:val="clear" w:color="auto" w:fill="FFFFFF"/>
          <w:lang w:val="uk-UA"/>
        </w:rPr>
        <w:t>півріччя 2017 року»</w:t>
      </w:r>
      <w:r>
        <w:rPr>
          <w:sz w:val="28"/>
          <w:szCs w:val="28"/>
          <w:shd w:val="clear" w:color="auto" w:fill="FFFFFF"/>
          <w:lang w:val="uk-UA"/>
        </w:rPr>
        <w:t>. Проект рішення розглянутий  на засіданнях постійних депутатських комісій.</w:t>
      </w:r>
    </w:p>
    <w:p w:rsidR="008A1BDD" w:rsidRDefault="00491CA1">
      <w:pPr>
        <w:pStyle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 И Р І Ш И Л И:</w:t>
      </w:r>
    </w:p>
    <w:p w:rsidR="004266E1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рішення №</w:t>
      </w:r>
      <w:r w:rsidR="00426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4266E1">
        <w:rPr>
          <w:sz w:val="28"/>
          <w:szCs w:val="28"/>
          <w:shd w:val="clear" w:color="auto" w:fill="FFFFFF"/>
          <w:lang w:val="uk-UA"/>
        </w:rPr>
        <w:t xml:space="preserve">«Про звіт про виконання бюджету району у місті за </w:t>
      </w:r>
      <w:r w:rsidR="004266E1">
        <w:rPr>
          <w:sz w:val="28"/>
          <w:szCs w:val="28"/>
          <w:shd w:val="clear" w:color="auto" w:fill="FFFFFF"/>
          <w:lang w:val="en-US"/>
        </w:rPr>
        <w:t>I</w:t>
      </w:r>
      <w:r w:rsidR="004266E1" w:rsidRPr="004266E1">
        <w:rPr>
          <w:sz w:val="28"/>
          <w:szCs w:val="28"/>
          <w:shd w:val="clear" w:color="auto" w:fill="FFFFFF"/>
          <w:lang w:val="uk-UA"/>
        </w:rPr>
        <w:t xml:space="preserve"> </w:t>
      </w:r>
      <w:r w:rsidR="004266E1">
        <w:rPr>
          <w:sz w:val="28"/>
          <w:szCs w:val="28"/>
          <w:shd w:val="clear" w:color="auto" w:fill="FFFFFF"/>
          <w:lang w:val="uk-UA"/>
        </w:rPr>
        <w:t>півріччя 2017 року».</w:t>
      </w:r>
      <w:r w:rsidR="00426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A1BDD" w:rsidRDefault="004266E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91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«за»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- 28 депутатів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Александрова Ю.О.,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Бук А.А.,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Ситник М.П.,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Т.О.,.Цуканов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4266E1"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І.В.,  Юрченко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«утримались» 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>- 4 депутати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Анненкова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>рев</w:t>
      </w:r>
      <w:proofErr w:type="spellEnd"/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 w:rsidR="004266E1"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266E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91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CA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Рішення прийняте.</w:t>
      </w:r>
    </w:p>
    <w:p w:rsidR="008A1BDD" w:rsidRPr="004266E1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8A1BDD" w:rsidRDefault="00491CA1">
      <w:pPr>
        <w:pStyle w:val="1"/>
        <w:ind w:firstLine="709"/>
        <w:jc w:val="both"/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Фомінську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Т.П.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начальника фінансового управління Шевченківської районної у місті ради  з проектом рішення «Про внесення змін та доповнень до рішення районної у місті ради від 22.12.2016 № 9 «Про бюджет району у місті на 2017 рік».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  <w:t xml:space="preserve"> Проект рішення розглянутий  на засіданнях постійних депутатських комісій.</w:t>
      </w:r>
    </w:p>
    <w:p w:rsidR="008A1BDD" w:rsidRDefault="00491CA1">
      <w:pPr>
        <w:pStyle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В И Р І Ш И Л И: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рішення № 2 «Про внесення змін та доповнень до рішення районної у місті ради від 22.12.2016 №9 «Про бюджет району у місті на 2017 рік»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</w:t>
      </w:r>
    </w:p>
    <w:p w:rsidR="008A1BDD" w:rsidRDefault="00491CA1" w:rsidP="004266E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«за»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- 30 депутатів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Александрова Ю.О.,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Бук А.А.,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Ситник М.П.,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.Цуканов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266E1"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А.В., Юрченко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«утримались» 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>- 2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Анненкова С.В.)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Рішення прийняте.</w:t>
      </w:r>
    </w:p>
    <w:p w:rsidR="008A1BDD" w:rsidRPr="00A67D8D" w:rsidRDefault="008A1BDD">
      <w:pPr>
        <w:pStyle w:val="1"/>
        <w:jc w:val="both"/>
        <w:rPr>
          <w:lang w:val="uk-UA"/>
        </w:rPr>
      </w:pPr>
    </w:p>
    <w:p w:rsidR="008A1BDD" w:rsidRDefault="00491CA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8A1BDD" w:rsidRDefault="00491CA1">
      <w:pPr>
        <w:pStyle w:val="1"/>
        <w:ind w:firstLine="709"/>
        <w:jc w:val="both"/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Рогозу О.В.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директора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  <w:t xml:space="preserve"> центру соціальних служб для сім’ї, дітей та молоді з проектом рішення «Про внесення змін до рішення Шевченківської районної у місті Дніпрі ради від 22.12.2016 № 11 «Про внесення змін до рішення Шевченківської районної у місті ради від 22.09.2016 №3 «Про зміну назви ради та виконкому».  Проект рішення розглянутий  на засіданнях постійних депутатських комісій.</w:t>
      </w:r>
    </w:p>
    <w:p w:rsidR="008A1BDD" w:rsidRDefault="008A1BD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491CA1">
      <w:pPr>
        <w:pStyle w:val="1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 И Р І Ш И Л И:</w:t>
      </w:r>
    </w:p>
    <w:p w:rsidR="008A1BDD" w:rsidRDefault="00491CA1">
      <w:pPr>
        <w:pStyle w:val="1"/>
        <w:ind w:firstLine="709"/>
        <w:jc w:val="both"/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рішення № 3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  <w:t>«Про внесення змін до рішення Шевченківської районної у місті Дніпрі ради від 22.12.2016 № 11 «Про внесення змін до рішення Шевченківської районної у місті ради від 22.09.2016 №3 «Про зміну назви ради та виконкому».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«за» 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>- 32 депутати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Александрова Ю.О., Анненкова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Бук А.А.,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Ситник М.П.,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.Цуканов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266E1"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А.В., Юрченко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«утримались» </w:t>
      </w:r>
      <w:r>
        <w:rPr>
          <w:rFonts w:ascii="Times New Roman" w:hAnsi="Times New Roman" w:cs="Times New Roman"/>
          <w:sz w:val="28"/>
          <w:szCs w:val="28"/>
          <w:lang w:val="uk-UA"/>
        </w:rPr>
        <w:t>- 0</w:t>
      </w:r>
    </w:p>
    <w:p w:rsidR="003D0411" w:rsidRDefault="00491CA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Рішення прийняте.</w:t>
      </w:r>
    </w:p>
    <w:p w:rsidR="003D0411" w:rsidRDefault="003D041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8A1BDD" w:rsidRPr="003D0411" w:rsidRDefault="00491CA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Слухали:</w:t>
      </w:r>
    </w:p>
    <w:p w:rsidR="008A1BDD" w:rsidRDefault="00491CA1">
      <w:pPr>
        <w:pStyle w:val="1"/>
        <w:ind w:firstLine="709"/>
        <w:jc w:val="both"/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Рожкову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О.С.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головного спеціаліста-юрисконсульта юридичного відділу, секретаря адміністративної комісії з проектом рішення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положення про адміністративну комісію при виконавчому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комітеті Шевченківської районної у місті Дніпрі ради». 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  <w:t>Проект рішення розглянутий  на засіданнях постійних депутатських комісій.</w:t>
      </w:r>
    </w:p>
    <w:p w:rsidR="008A1BDD" w:rsidRDefault="008A1BD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BDD" w:rsidRDefault="00491CA1">
      <w:pPr>
        <w:pStyle w:val="1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 И Р І Ш И Л И: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рішення № 4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адміністративну комісію при виконавчому комітеті Шевченківської районної у місті Дніпрі ради»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«за»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- 29 депутатів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Александрова Ю.О.,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Бук А.А.,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Ситник М.П.,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Цуканов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 Юрченко І.О.)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«утримались»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- 3 депутати ( Анненкова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Рішення прийняте.</w:t>
      </w:r>
    </w:p>
    <w:p w:rsidR="003D0411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8A1BDD" w:rsidRDefault="00491CA1">
      <w:pPr>
        <w:pStyle w:val="1"/>
        <w:ind w:firstLine="709"/>
        <w:jc w:val="both"/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Малинкіну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Ю.В.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начальника відділу організаційної р</w:t>
      </w:r>
      <w:r w:rsidR="004266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оботи та внутрішньої політики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районної у місті ради від 11.03.2016 № 4 « Про затвердження графіка прийому виборців депутатами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Бабушкінської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у місті ради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скликання»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  <w:t>. Проект рішення розглянутий  на засіданнях постійних депутатських комісій.</w:t>
      </w:r>
    </w:p>
    <w:p w:rsidR="008A1BDD" w:rsidRDefault="008A1BDD">
      <w:pPr>
        <w:pStyle w:val="1"/>
        <w:ind w:firstLine="709"/>
        <w:jc w:val="both"/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</w:pPr>
    </w:p>
    <w:p w:rsidR="008A1BDD" w:rsidRDefault="00491CA1">
      <w:pPr>
        <w:pStyle w:val="1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            В И Р І Ш И Л И: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рішення № 5«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районної у місті ради від 11.03.2016 № 4 « Про затвердження графіка прийому виборців депутатами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Бабушкінської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у місті ради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="00426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скликання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Голосували: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«за» 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>- 32 депутати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Александрова Ю.О., Анненкова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Бук А.А.,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Ситник М.П.,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.Цуканов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266E1"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А.В., Юрченко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«утримались» </w:t>
      </w:r>
      <w:r>
        <w:rPr>
          <w:rFonts w:ascii="Times New Roman" w:hAnsi="Times New Roman" w:cs="Times New Roman"/>
          <w:sz w:val="28"/>
          <w:szCs w:val="28"/>
          <w:lang w:val="uk-UA"/>
        </w:rPr>
        <w:t>- 0</w:t>
      </w:r>
    </w:p>
    <w:p w:rsidR="008A1BDD" w:rsidRDefault="00491CA1">
      <w:pPr>
        <w:pStyle w:val="1"/>
        <w:jc w:val="both"/>
        <w:rPr>
          <w:rFonts w:ascii="Times New Roman" w:eastAsia="Verdana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Verdana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Рішення прийняте.</w:t>
      </w:r>
    </w:p>
    <w:p w:rsidR="003D0411" w:rsidRDefault="00491CA1">
      <w:pPr>
        <w:pStyle w:val="1"/>
        <w:jc w:val="both"/>
        <w:rPr>
          <w:rFonts w:ascii="Times New Roman" w:eastAsia="Verdana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   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4266E1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Концевого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В.Р.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— начальника юридичного відділу  з проектом рішення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«Про затвердження списку присяжних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Бабушкінського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районного суду </w:t>
      </w:r>
    </w:p>
    <w:p w:rsidR="008A1BDD" w:rsidRDefault="00491CA1">
      <w:pPr>
        <w:pStyle w:val="1"/>
        <w:jc w:val="both"/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 Дніпропетровська»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8A1BDD" w:rsidRDefault="00491CA1">
      <w:pPr>
        <w:pStyle w:val="1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 И Р І Ш И Л И: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рішення № 6 «Про затвердження списку присяжних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Бабушкінського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районного суду м. Дніпропетровська»</w:t>
      </w:r>
      <w:r>
        <w:rPr>
          <w:rFonts w:ascii="Times New Roman" w:eastAsia="Verdana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</w:t>
      </w:r>
    </w:p>
    <w:p w:rsidR="008A1BDD" w:rsidRDefault="00491CA1" w:rsidP="004266E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 депутат  (Акопян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Александрова Ю.О.,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Бук А.А.,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Р.А., Водяний М.М.,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Горбач Д.А., Горб І.Ф.,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Руденко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Ситник М.П.,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А.М., .Цуканов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266E1"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А.В., Юрченко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«утримались» </w:t>
      </w:r>
      <w:r>
        <w:rPr>
          <w:rFonts w:ascii="Times New Roman" w:hAnsi="Times New Roman" w:cs="Times New Roman"/>
          <w:sz w:val="28"/>
          <w:szCs w:val="28"/>
          <w:lang w:val="uk-UA"/>
        </w:rPr>
        <w:t>- 1 депутат (Анненкова С.В.)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Рішення прийняте.</w:t>
      </w:r>
    </w:p>
    <w:p w:rsidR="003D0411" w:rsidRDefault="00491CA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Русанова А.Г.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— депутата  Шевченківської районної у місті ради  зі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зверненням до Президента України щодо Закону України «Про освіту».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«за»</w:t>
      </w:r>
      <w:r w:rsidR="00AD77E9">
        <w:rPr>
          <w:rFonts w:ascii="Times New Roman" w:hAnsi="Times New Roman" w:cs="Times New Roman"/>
          <w:sz w:val="28"/>
          <w:szCs w:val="28"/>
          <w:lang w:val="uk-UA"/>
        </w:rPr>
        <w:t xml:space="preserve"> - 15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Акопян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Безотосний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Боркута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Р.А., Водяний М.М., Котляр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Лаппо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Лукіша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М.А., Москаленко С.І., Панасюк М.О.,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В.А., </w:t>
      </w:r>
      <w:proofErr w:type="spellStart"/>
      <w:r w:rsidR="004266E1">
        <w:rPr>
          <w:rFonts w:ascii="Times New Roman" w:hAnsi="Times New Roman" w:cs="Times New Roman"/>
          <w:sz w:val="28"/>
          <w:szCs w:val="28"/>
          <w:lang w:val="uk-UA"/>
        </w:rPr>
        <w:t>Троцюк</w:t>
      </w:r>
      <w:proofErr w:type="spellEnd"/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Т.О., Юрченко І.О.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«проти»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- 5 депутатів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Александрова Ю.О., Анненкова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Т.В., Ситник М.П., </w:t>
      </w:r>
      <w:proofErr w:type="spellStart"/>
      <w:r w:rsidR="004266E1">
        <w:rPr>
          <w:rFonts w:ascii="Times New Roman" w:hAnsi="Times New Roman" w:cs="Times New Roman"/>
          <w:sz w:val="28"/>
          <w:szCs w:val="28"/>
          <w:lang w:val="uk-UA"/>
        </w:rPr>
        <w:t>Цезарев</w:t>
      </w:r>
      <w:proofErr w:type="spellEnd"/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«утримались» </w:t>
      </w:r>
      <w:r w:rsidR="00AD77E9">
        <w:rPr>
          <w:rFonts w:ascii="Times New Roman" w:hAnsi="Times New Roman" w:cs="Times New Roman"/>
          <w:sz w:val="28"/>
          <w:szCs w:val="28"/>
          <w:lang w:val="uk-UA"/>
        </w:rPr>
        <w:t>- 12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Голобородько Є.О.,   Горб І.Ф., Горбач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Залогін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Кагіян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 Руденко В.І., Цуканов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4266E1">
        <w:rPr>
          <w:rFonts w:ascii="Times New Roman" w:hAnsi="Times New Roman" w:cs="Times New Roman"/>
          <w:sz w:val="28"/>
          <w:szCs w:val="28"/>
          <w:lang w:val="uk-UA"/>
        </w:rPr>
        <w:t>інський</w:t>
      </w:r>
      <w:proofErr w:type="spellEnd"/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І.В.,  </w:t>
      </w:r>
      <w:proofErr w:type="spellStart"/>
      <w:r w:rsidR="004266E1">
        <w:rPr>
          <w:rFonts w:ascii="Times New Roman" w:hAnsi="Times New Roman" w:cs="Times New Roman"/>
          <w:sz w:val="28"/>
          <w:szCs w:val="28"/>
          <w:lang w:val="uk-UA"/>
        </w:rPr>
        <w:t>Черепахіна</w:t>
      </w:r>
      <w:proofErr w:type="spellEnd"/>
      <w:r w:rsidR="004266E1">
        <w:rPr>
          <w:rFonts w:ascii="Times New Roman" w:hAnsi="Times New Roman" w:cs="Times New Roman"/>
          <w:sz w:val="28"/>
          <w:szCs w:val="28"/>
          <w:lang w:val="uk-UA"/>
        </w:rPr>
        <w:t xml:space="preserve"> А.В.,</w:t>
      </w:r>
      <w:r w:rsidR="00AD77E9" w:rsidRPr="00AD77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7E9">
        <w:rPr>
          <w:rFonts w:ascii="Times New Roman" w:hAnsi="Times New Roman" w:cs="Times New Roman"/>
          <w:sz w:val="28"/>
          <w:szCs w:val="28"/>
          <w:lang w:val="uk-UA"/>
        </w:rPr>
        <w:t>Бук А.А.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A1BDD" w:rsidRDefault="00491CA1">
      <w:pPr>
        <w:pStyle w:val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 не прийнято.</w:t>
      </w:r>
    </w:p>
    <w:p w:rsidR="008A1BDD" w:rsidRDefault="008A1BDD">
      <w:pPr>
        <w:pStyle w:val="1"/>
        <w:jc w:val="both"/>
      </w:pPr>
    </w:p>
    <w:p w:rsidR="008A1BDD" w:rsidRDefault="004266E1">
      <w:pPr>
        <w:pStyle w:val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</w:t>
      </w:r>
      <w:r w:rsidR="00491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Всі питання порядку денного розглянуті. На цьому голова Шевченківської районної у місті ради </w:t>
      </w:r>
      <w:proofErr w:type="spellStart"/>
      <w:r w:rsidR="00491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Атаманенко</w:t>
      </w:r>
      <w:proofErr w:type="spellEnd"/>
      <w:r w:rsidR="00491C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А.В. закрив роботу сесії.</w:t>
      </w:r>
    </w:p>
    <w:p w:rsidR="008A1BDD" w:rsidRDefault="008A1BD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BDD" w:rsidRDefault="00491CA1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erif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sectPr w:rsidR="008A1BDD">
      <w:pgSz w:w="11906" w:h="16838"/>
      <w:pgMar w:top="1134" w:right="881" w:bottom="1134" w:left="156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0C69"/>
    <w:multiLevelType w:val="multilevel"/>
    <w:tmpl w:val="94004F68"/>
    <w:lvl w:ilvl="0">
      <w:start w:val="1"/>
      <w:numFmt w:val="decimal"/>
      <w:lvlText w:val="%1."/>
      <w:lvlJc w:val="left"/>
      <w:pPr>
        <w:ind w:left="1085" w:hanging="375"/>
      </w:pPr>
      <w:rPr>
        <w:sz w:val="29"/>
        <w:u w:val="none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A9B240B"/>
    <w:multiLevelType w:val="multilevel"/>
    <w:tmpl w:val="ED488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BDD"/>
    <w:rsid w:val="003D0411"/>
    <w:rsid w:val="004266E1"/>
    <w:rsid w:val="00491CA1"/>
    <w:rsid w:val="008A1BDD"/>
    <w:rsid w:val="00A67D8D"/>
    <w:rsid w:val="00A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5388F-0A96-4E82-90DF-757566F5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iberation Sans" w:hAnsi="Calibri" w:cs="Calibr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7946"/>
    <w:pPr>
      <w:widowControl w:val="0"/>
      <w:suppressAutoHyphens/>
      <w:spacing w:line="240" w:lineRule="auto"/>
      <w:textAlignment w:val="baseline"/>
    </w:pPr>
    <w:rPr>
      <w:rFonts w:ascii="Liberation Serif" w:hAnsi="Liberation Serif" w:cs="Lucida Sans"/>
      <w:sz w:val="24"/>
      <w:szCs w:val="24"/>
      <w:lang w:val="ru-RU" w:eastAsia="zh-CN" w:bidi="hi-IN"/>
    </w:rPr>
  </w:style>
  <w:style w:type="character" w:customStyle="1" w:styleId="a3">
    <w:name w:val="Текст выноски Знак"/>
    <w:basedOn w:val="a0"/>
    <w:uiPriority w:val="99"/>
    <w:semiHidden/>
    <w:rsid w:val="00FC128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Verdana" w:cs="Times New Roman"/>
      <w:sz w:val="29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1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1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1"/>
    <w:pPr>
      <w:suppressLineNumbers/>
      <w:spacing w:before="120" w:after="120"/>
    </w:pPr>
    <w:rPr>
      <w:i/>
      <w:iCs/>
    </w:rPr>
  </w:style>
  <w:style w:type="paragraph" w:styleId="a8">
    <w:name w:val="index heading"/>
    <w:basedOn w:val="1"/>
    <w:pPr>
      <w:suppressLineNumbers/>
    </w:pPr>
  </w:style>
  <w:style w:type="paragraph" w:styleId="a9">
    <w:name w:val="List Paragraph"/>
    <w:basedOn w:val="1"/>
    <w:uiPriority w:val="34"/>
    <w:qFormat/>
    <w:rsid w:val="00D56A49"/>
    <w:pPr>
      <w:ind w:left="720"/>
      <w:contextualSpacing/>
    </w:pPr>
    <w:rPr>
      <w:rFonts w:ascii="Times New Roman" w:eastAsia="Verdana" w:hAnsi="Times New Roman" w:cs="Times New Roman"/>
      <w:lang w:eastAsia="uk-UA"/>
    </w:rPr>
  </w:style>
  <w:style w:type="paragraph" w:styleId="aa">
    <w:name w:val="Balloon Text"/>
    <w:basedOn w:val="1"/>
    <w:uiPriority w:val="99"/>
    <w:semiHidden/>
    <w:unhideWhenUsed/>
    <w:rsid w:val="00FC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vrada.dp.ua/pro-vnesennya-zmin-ta-dopovnen-do-rishennya-rajonnoyi-u-misti-radi-vid-22-12-2016-9-pro-byudzhet-rajonu-u-misti-na-2017-rik-3/" TargetMode="External"/><Relationship Id="rId5" Type="http://schemas.openxmlformats.org/officeDocument/2006/relationships/hyperlink" Target="http://shevrada.dp.ua/pro-zvit-pro-vikonannya-byudzhetu-rajonu-u-misti-za-i-pivrichchya-2017-ro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9757</Words>
  <Characters>5562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2017-10-09T13:46:00Z</cp:lastPrinted>
  <dcterms:created xsi:type="dcterms:W3CDTF">2017-10-02T06:20:00Z</dcterms:created>
  <dcterms:modified xsi:type="dcterms:W3CDTF">2017-10-09T14:44:00Z</dcterms:modified>
  <dc:language>ru-RU</dc:language>
</cp:coreProperties>
</file>