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51" w:rsidRPr="00507D51" w:rsidRDefault="00507D51" w:rsidP="00507D51">
      <w:pPr>
        <w:keepNext/>
        <w:tabs>
          <w:tab w:val="left" w:pos="2694"/>
          <w:tab w:val="left" w:pos="4111"/>
        </w:tabs>
        <w:spacing w:after="0" w:line="240" w:lineRule="auto"/>
        <w:ind w:right="5528"/>
        <w:outlineLvl w:val="0"/>
        <w:rPr>
          <w:rFonts w:ascii="Times New Roman" w:eastAsia="Times New Roman" w:hAnsi="Times New Roman" w:cs="Times New Roman"/>
          <w:sz w:val="28"/>
          <w:szCs w:val="28"/>
          <w:lang w:val="uk-UA" w:eastAsia="uk-UA" w:bidi="te-IN"/>
        </w:rPr>
      </w:pPr>
    </w:p>
    <w:p w:rsidR="007E05BA" w:rsidRPr="007E05BA" w:rsidRDefault="007E05BA" w:rsidP="007E05BA">
      <w:pPr>
        <w:spacing w:after="120" w:line="240" w:lineRule="auto"/>
        <w:ind w:left="283"/>
        <w:jc w:val="right"/>
        <w:rPr>
          <w:rFonts w:ascii="Times New Roman" w:eastAsia="Times New Roman" w:hAnsi="Times New Roman" w:cs="Times New Roman"/>
          <w:lang w:val="uk-UA" w:eastAsia="ru-RU"/>
        </w:rPr>
      </w:pPr>
      <w:r w:rsidRPr="007E05BA">
        <w:rPr>
          <w:rFonts w:ascii="Times New Roman" w:eastAsia="Times New Roman" w:hAnsi="Times New Roman" w:cs="Times New Roman"/>
          <w:sz w:val="16"/>
          <w:szCs w:val="16"/>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18pt;width:30.85pt;height:45pt;z-index:-251655168" wrapcoords="-441 0 -441 21300 21600 21300 21600 0 -441 0" fillcolor="window">
            <v:imagedata r:id="rId5" o:title=""/>
            <w10:wrap type="through"/>
          </v:shape>
          <o:OLEObject Type="Embed" ProgID="Word.Picture.8" ShapeID="_x0000_s1026" DrawAspect="Content" ObjectID="_1572416694" r:id="rId6"/>
        </w:object>
      </w:r>
      <w:r w:rsidRPr="007E05BA">
        <w:rPr>
          <w:rFonts w:ascii="Times New Roman" w:eastAsia="Times New Roman" w:hAnsi="Times New Roman" w:cs="Times New Roman"/>
          <w:lang w:val="uk-UA" w:eastAsia="ru-RU"/>
        </w:rPr>
        <w:t>проект</w:t>
      </w:r>
    </w:p>
    <w:p w:rsidR="007E05BA" w:rsidRPr="007E05BA" w:rsidRDefault="007E05BA" w:rsidP="007E05BA">
      <w:pPr>
        <w:spacing w:after="0" w:line="240" w:lineRule="auto"/>
        <w:rPr>
          <w:rFonts w:ascii="Times New Roman" w:eastAsia="Times New Roman" w:hAnsi="Times New Roman" w:cs="Times New Roman"/>
          <w:sz w:val="20"/>
          <w:szCs w:val="20"/>
          <w:lang w:val="uk-UA" w:eastAsia="ru-RU"/>
        </w:rPr>
      </w:pPr>
    </w:p>
    <w:p w:rsidR="007E05BA" w:rsidRPr="007E05BA" w:rsidRDefault="007E05BA" w:rsidP="007E05BA">
      <w:pPr>
        <w:spacing w:after="0" w:line="240" w:lineRule="auto"/>
        <w:jc w:val="center"/>
        <w:rPr>
          <w:rFonts w:ascii="Times New Roman" w:eastAsia="Times New Roman" w:hAnsi="Times New Roman" w:cs="Times New Roman"/>
          <w:sz w:val="28"/>
          <w:szCs w:val="20"/>
          <w:lang w:val="uk-UA" w:eastAsia="ru-RU"/>
        </w:rPr>
      </w:pPr>
    </w:p>
    <w:p w:rsidR="007E05BA" w:rsidRPr="007E05BA" w:rsidRDefault="007E05BA" w:rsidP="007E05BA">
      <w:pPr>
        <w:spacing w:after="0" w:line="240" w:lineRule="auto"/>
        <w:rPr>
          <w:rFonts w:ascii="Times New Roman" w:eastAsia="Times New Roman" w:hAnsi="Times New Roman" w:cs="Times New Roman"/>
          <w:sz w:val="24"/>
          <w:szCs w:val="24"/>
          <w:lang w:val="uk-UA" w:eastAsia="ru-RU"/>
        </w:rPr>
      </w:pPr>
    </w:p>
    <w:p w:rsidR="007E05BA" w:rsidRPr="007E05BA" w:rsidRDefault="007E05BA" w:rsidP="007E05BA">
      <w:pPr>
        <w:spacing w:after="0" w:line="240" w:lineRule="auto"/>
        <w:jc w:val="center"/>
        <w:rPr>
          <w:rFonts w:ascii="Times New Roman" w:eastAsia="Times New Roman" w:hAnsi="Times New Roman" w:cs="Times New Roman"/>
          <w:spacing w:val="-20"/>
          <w:sz w:val="20"/>
          <w:szCs w:val="20"/>
          <w:lang w:val="uk-UA" w:eastAsia="ru-RU"/>
        </w:rPr>
      </w:pPr>
    </w:p>
    <w:p w:rsidR="007E05BA" w:rsidRPr="007E05BA" w:rsidRDefault="007E05BA" w:rsidP="007E05BA">
      <w:pPr>
        <w:spacing w:after="0" w:line="240" w:lineRule="auto"/>
        <w:jc w:val="center"/>
        <w:rPr>
          <w:rFonts w:ascii="Times New Roman" w:eastAsia="Times New Roman" w:hAnsi="Times New Roman" w:cs="Times New Roman"/>
          <w:b/>
          <w:spacing w:val="-20"/>
          <w:sz w:val="28"/>
          <w:szCs w:val="28"/>
          <w:lang w:val="uk-UA" w:eastAsia="ru-RU"/>
        </w:rPr>
      </w:pPr>
      <w:r w:rsidRPr="007E05BA">
        <w:rPr>
          <w:rFonts w:ascii="Times New Roman" w:eastAsia="Times New Roman" w:hAnsi="Times New Roman" w:cs="Times New Roman"/>
          <w:b/>
          <w:spacing w:val="-20"/>
          <w:sz w:val="28"/>
          <w:szCs w:val="28"/>
          <w:lang w:val="uk-UA" w:eastAsia="ru-RU"/>
        </w:rPr>
        <w:t>ВИКОНАВЧИЙ  КОМІТЕТ</w:t>
      </w:r>
    </w:p>
    <w:p w:rsidR="007E05BA" w:rsidRPr="007E05BA" w:rsidRDefault="007E05BA" w:rsidP="007E05BA">
      <w:pPr>
        <w:keepNext/>
        <w:spacing w:after="0" w:line="240" w:lineRule="auto"/>
        <w:jc w:val="center"/>
        <w:outlineLvl w:val="0"/>
        <w:rPr>
          <w:rFonts w:ascii="Times New Roman" w:eastAsia="Times New Roman" w:hAnsi="Times New Roman" w:cs="Times New Roman"/>
          <w:b/>
          <w:spacing w:val="-20"/>
          <w:sz w:val="28"/>
          <w:szCs w:val="28"/>
          <w:lang w:val="uk-UA" w:eastAsia="ru-RU"/>
        </w:rPr>
      </w:pPr>
      <w:r w:rsidRPr="007E05BA">
        <w:rPr>
          <w:rFonts w:ascii="Times New Roman" w:eastAsia="Times New Roman" w:hAnsi="Times New Roman" w:cs="Times New Roman"/>
          <w:b/>
          <w:spacing w:val="-20"/>
          <w:sz w:val="28"/>
          <w:szCs w:val="28"/>
          <w:lang w:val="uk-UA" w:eastAsia="ru-RU"/>
        </w:rPr>
        <w:t>ШЕВЧЕНКІВСЬКОЇ  РАЙОННОЇ  У  МІСТІ  ДНІПРІ  РАДИ</w:t>
      </w:r>
    </w:p>
    <w:p w:rsidR="007E05BA" w:rsidRPr="007E05BA" w:rsidRDefault="007E05BA" w:rsidP="007E05BA">
      <w:pPr>
        <w:spacing w:after="0" w:line="240" w:lineRule="auto"/>
        <w:rPr>
          <w:rFonts w:ascii="Times New Roman" w:eastAsia="Times New Roman" w:hAnsi="Times New Roman" w:cs="Times New Roman"/>
          <w:sz w:val="28"/>
          <w:szCs w:val="28"/>
          <w:lang w:val="uk-UA" w:eastAsia="ru-RU"/>
        </w:rPr>
      </w:pPr>
    </w:p>
    <w:p w:rsidR="007E05BA" w:rsidRPr="007E05BA" w:rsidRDefault="007E05BA" w:rsidP="007E05BA">
      <w:pPr>
        <w:keepNext/>
        <w:spacing w:after="0" w:line="240" w:lineRule="auto"/>
        <w:jc w:val="center"/>
        <w:outlineLvl w:val="0"/>
        <w:rPr>
          <w:rFonts w:ascii="Times New Roman" w:eastAsia="Times New Roman" w:hAnsi="Times New Roman" w:cs="Times New Roman"/>
          <w:b/>
          <w:spacing w:val="70"/>
          <w:sz w:val="32"/>
          <w:szCs w:val="32"/>
          <w:lang w:val="uk-UA" w:eastAsia="ru-RU"/>
        </w:rPr>
      </w:pPr>
      <w:r w:rsidRPr="007E05BA">
        <w:rPr>
          <w:rFonts w:ascii="Times New Roman" w:eastAsia="Times New Roman" w:hAnsi="Times New Roman" w:cs="Times New Roman"/>
          <w:b/>
          <w:spacing w:val="70"/>
          <w:sz w:val="32"/>
          <w:szCs w:val="32"/>
          <w:lang w:val="uk-UA" w:eastAsia="ru-RU"/>
        </w:rPr>
        <w:t>РІШЕННЯ</w:t>
      </w:r>
    </w:p>
    <w:p w:rsidR="007E05BA" w:rsidRPr="007E05BA" w:rsidRDefault="007E05BA" w:rsidP="007E05BA">
      <w:pPr>
        <w:spacing w:after="0" w:line="240" w:lineRule="auto"/>
        <w:rPr>
          <w:rFonts w:ascii="Times New Roman" w:eastAsia="Times New Roman" w:hAnsi="Times New Roman" w:cs="Times New Roman"/>
          <w:sz w:val="28"/>
          <w:szCs w:val="28"/>
          <w:lang w:val="uk-UA" w:eastAsia="ru-RU"/>
        </w:rPr>
      </w:pPr>
    </w:p>
    <w:p w:rsidR="007E05BA" w:rsidRPr="007E05BA" w:rsidRDefault="007E05BA" w:rsidP="007E05BA">
      <w:pPr>
        <w:spacing w:after="0" w:line="240" w:lineRule="auto"/>
        <w:rPr>
          <w:rFonts w:ascii="Times New Roman" w:eastAsia="Times New Roman" w:hAnsi="Times New Roman" w:cs="Times New Roman"/>
          <w:sz w:val="24"/>
          <w:szCs w:val="24"/>
          <w:lang w:val="uk-UA" w:eastAsia="ru-RU"/>
        </w:rPr>
      </w:pPr>
      <w:r w:rsidRPr="007E05BA">
        <w:rPr>
          <w:rFonts w:ascii="Times New Roman" w:eastAsia="Times New Roman" w:hAnsi="Times New Roman" w:cs="Times New Roman"/>
          <w:sz w:val="24"/>
          <w:szCs w:val="24"/>
          <w:lang w:val="uk-UA" w:eastAsia="ru-RU"/>
        </w:rPr>
        <w:t>________________________</w:t>
      </w:r>
      <w:r w:rsidRPr="007E05BA">
        <w:rPr>
          <w:rFonts w:ascii="Times New Roman" w:eastAsia="Times New Roman" w:hAnsi="Times New Roman" w:cs="Times New Roman"/>
          <w:sz w:val="24"/>
          <w:szCs w:val="24"/>
          <w:lang w:val="uk-UA" w:eastAsia="ru-RU"/>
        </w:rPr>
        <w:tab/>
      </w:r>
      <w:r w:rsidRPr="007E05BA">
        <w:rPr>
          <w:rFonts w:ascii="Times New Roman" w:eastAsia="Times New Roman" w:hAnsi="Times New Roman" w:cs="Times New Roman"/>
          <w:sz w:val="24"/>
          <w:szCs w:val="24"/>
          <w:lang w:val="uk-UA" w:eastAsia="ru-RU"/>
        </w:rPr>
        <w:tab/>
      </w:r>
      <w:r w:rsidRPr="007E05BA">
        <w:rPr>
          <w:rFonts w:ascii="Times New Roman" w:eastAsia="Times New Roman" w:hAnsi="Times New Roman" w:cs="Times New Roman"/>
          <w:sz w:val="24"/>
          <w:szCs w:val="24"/>
          <w:lang w:val="uk-UA" w:eastAsia="ru-RU"/>
        </w:rPr>
        <w:tab/>
      </w:r>
      <w:r w:rsidRPr="007E05BA">
        <w:rPr>
          <w:rFonts w:ascii="Times New Roman" w:eastAsia="Times New Roman" w:hAnsi="Times New Roman" w:cs="Times New Roman"/>
          <w:sz w:val="24"/>
          <w:szCs w:val="24"/>
          <w:lang w:val="uk-UA" w:eastAsia="ru-RU"/>
        </w:rPr>
        <w:tab/>
      </w:r>
      <w:r w:rsidRPr="007E05BA">
        <w:rPr>
          <w:rFonts w:ascii="Times New Roman" w:eastAsia="Times New Roman" w:hAnsi="Times New Roman" w:cs="Times New Roman"/>
          <w:sz w:val="24"/>
          <w:szCs w:val="24"/>
          <w:lang w:val="uk-UA" w:eastAsia="ru-RU"/>
        </w:rPr>
        <w:tab/>
      </w:r>
      <w:r w:rsidRPr="007E05BA">
        <w:rPr>
          <w:rFonts w:ascii="Times New Roman" w:eastAsia="Times New Roman" w:hAnsi="Times New Roman" w:cs="Times New Roman"/>
          <w:sz w:val="24"/>
          <w:szCs w:val="24"/>
          <w:lang w:val="uk-UA" w:eastAsia="ru-RU"/>
        </w:rPr>
        <w:tab/>
      </w:r>
      <w:r w:rsidRPr="007E05BA">
        <w:rPr>
          <w:rFonts w:ascii="Times New Roman" w:eastAsia="Times New Roman" w:hAnsi="Times New Roman" w:cs="Times New Roman"/>
          <w:sz w:val="28"/>
          <w:szCs w:val="24"/>
          <w:lang w:val="uk-UA" w:eastAsia="ru-RU"/>
        </w:rPr>
        <w:t>№</w:t>
      </w:r>
      <w:r w:rsidRPr="007E05BA">
        <w:rPr>
          <w:rFonts w:ascii="Times New Roman" w:eastAsia="Times New Roman" w:hAnsi="Times New Roman" w:cs="Times New Roman"/>
          <w:sz w:val="24"/>
          <w:szCs w:val="24"/>
          <w:lang w:val="uk-UA" w:eastAsia="ru-RU"/>
        </w:rPr>
        <w:t xml:space="preserve"> _____________</w:t>
      </w:r>
    </w:p>
    <w:p w:rsidR="007E05BA" w:rsidRPr="007E05BA" w:rsidRDefault="007E05BA" w:rsidP="007E05BA">
      <w:pPr>
        <w:spacing w:after="0" w:line="240" w:lineRule="auto"/>
        <w:jc w:val="center"/>
        <w:rPr>
          <w:rFonts w:ascii="Times New Roman" w:eastAsia="Times New Roman" w:hAnsi="Times New Roman" w:cs="Times New Roman"/>
          <w:lang w:val="uk-UA" w:eastAsia="ru-RU"/>
        </w:rPr>
      </w:pPr>
      <w:r w:rsidRPr="007E05BA">
        <w:rPr>
          <w:rFonts w:ascii="Times New Roman" w:eastAsia="Times New Roman" w:hAnsi="Times New Roman" w:cs="Times New Roman"/>
          <w:lang w:val="uk-UA" w:eastAsia="ru-RU"/>
        </w:rPr>
        <w:t>м. Дніпро</w:t>
      </w:r>
    </w:p>
    <w:p w:rsidR="00507D51" w:rsidRPr="00507D51" w:rsidRDefault="00507D51" w:rsidP="00507D51">
      <w:pPr>
        <w:keepNext/>
        <w:tabs>
          <w:tab w:val="left" w:pos="2694"/>
          <w:tab w:val="left" w:pos="4111"/>
        </w:tabs>
        <w:spacing w:after="0" w:line="240" w:lineRule="auto"/>
        <w:ind w:right="5528"/>
        <w:outlineLvl w:val="0"/>
        <w:rPr>
          <w:rFonts w:ascii="Times New Roman" w:eastAsia="Times New Roman" w:hAnsi="Times New Roman" w:cs="Times New Roman"/>
          <w:sz w:val="28"/>
          <w:szCs w:val="28"/>
          <w:lang w:val="uk-UA" w:eastAsia="uk-UA" w:bidi="te-IN"/>
        </w:rPr>
      </w:pPr>
    </w:p>
    <w:p w:rsidR="00507D51" w:rsidRPr="00507D51" w:rsidRDefault="00507D51" w:rsidP="00507D51">
      <w:pPr>
        <w:keepNext/>
        <w:tabs>
          <w:tab w:val="left" w:pos="2694"/>
          <w:tab w:val="left" w:pos="4111"/>
        </w:tabs>
        <w:spacing w:after="0" w:line="240" w:lineRule="auto"/>
        <w:ind w:right="5528"/>
        <w:outlineLvl w:val="0"/>
        <w:rPr>
          <w:rFonts w:ascii="Times New Roman" w:eastAsia="Times New Roman" w:hAnsi="Times New Roman" w:cs="Times New Roman"/>
          <w:sz w:val="28"/>
          <w:szCs w:val="28"/>
          <w:lang w:val="uk-UA" w:eastAsia="uk-UA" w:bidi="te-IN"/>
        </w:rPr>
      </w:pPr>
    </w:p>
    <w:p w:rsidR="00507D51" w:rsidRPr="007E05BA" w:rsidRDefault="00507D51" w:rsidP="00507D51">
      <w:pPr>
        <w:keepNext/>
        <w:tabs>
          <w:tab w:val="left" w:pos="2694"/>
          <w:tab w:val="left" w:pos="4111"/>
        </w:tabs>
        <w:spacing w:after="0" w:line="240" w:lineRule="auto"/>
        <w:ind w:right="5528"/>
        <w:outlineLvl w:val="0"/>
        <w:rPr>
          <w:rFonts w:ascii="Times New Roman" w:eastAsia="Times New Roman" w:hAnsi="Times New Roman" w:cs="Times New Roman"/>
          <w:bCs/>
          <w:sz w:val="28"/>
          <w:szCs w:val="28"/>
          <w:lang w:val="uk-UA" w:eastAsia="uk-UA" w:bidi="te-IN"/>
        </w:rPr>
      </w:pPr>
      <w:bookmarkStart w:id="0" w:name="_GoBack"/>
      <w:bookmarkEnd w:id="0"/>
      <w:r w:rsidRPr="00507D51">
        <w:rPr>
          <w:rFonts w:ascii="Times New Roman" w:eastAsia="Times New Roman" w:hAnsi="Times New Roman" w:cs="Times New Roman"/>
          <w:sz w:val="28"/>
          <w:szCs w:val="28"/>
          <w:lang w:val="uk-UA" w:eastAsia="uk-UA" w:bidi="te-IN"/>
        </w:rPr>
        <w:t xml:space="preserve">Про погодження проекту Програми </w:t>
      </w:r>
      <w:r w:rsidRPr="00507D51">
        <w:rPr>
          <w:rFonts w:ascii="Times New Roman" w:eastAsia="Times New Roman" w:hAnsi="Times New Roman" w:cs="Times New Roman"/>
          <w:bCs/>
          <w:sz w:val="28"/>
          <w:szCs w:val="28"/>
          <w:lang w:val="uk-UA" w:eastAsia="uk-UA" w:bidi="te-IN"/>
        </w:rPr>
        <w:t>благоустрою Шевченківського</w:t>
      </w:r>
      <w:r w:rsidRPr="00507D51">
        <w:rPr>
          <w:rFonts w:ascii="Times New Roman" w:eastAsia="Times New Roman" w:hAnsi="Times New Roman" w:cs="Times New Roman"/>
          <w:bCs/>
          <w:sz w:val="28"/>
          <w:szCs w:val="28"/>
          <w:lang w:eastAsia="uk-UA" w:bidi="te-IN"/>
        </w:rPr>
        <w:t xml:space="preserve"> у </w:t>
      </w:r>
      <w:proofErr w:type="spellStart"/>
      <w:r w:rsidRPr="00507D51">
        <w:rPr>
          <w:rFonts w:ascii="Times New Roman" w:eastAsia="Times New Roman" w:hAnsi="Times New Roman" w:cs="Times New Roman"/>
          <w:bCs/>
          <w:sz w:val="28"/>
          <w:szCs w:val="28"/>
          <w:lang w:eastAsia="uk-UA" w:bidi="te-IN"/>
        </w:rPr>
        <w:t>місті</w:t>
      </w:r>
      <w:proofErr w:type="spellEnd"/>
      <w:r w:rsidRPr="00507D51">
        <w:rPr>
          <w:rFonts w:ascii="Times New Roman" w:eastAsia="Times New Roman" w:hAnsi="Times New Roman" w:cs="Times New Roman"/>
          <w:bCs/>
          <w:sz w:val="28"/>
          <w:szCs w:val="28"/>
          <w:lang w:eastAsia="uk-UA" w:bidi="te-IN"/>
        </w:rPr>
        <w:t xml:space="preserve"> </w:t>
      </w:r>
      <w:proofErr w:type="spellStart"/>
      <w:r w:rsidRPr="00507D51">
        <w:rPr>
          <w:rFonts w:ascii="Times New Roman" w:eastAsia="Times New Roman" w:hAnsi="Times New Roman" w:cs="Times New Roman"/>
          <w:bCs/>
          <w:sz w:val="28"/>
          <w:szCs w:val="28"/>
          <w:lang w:eastAsia="uk-UA" w:bidi="te-IN"/>
        </w:rPr>
        <w:t>Дніпрі</w:t>
      </w:r>
      <w:proofErr w:type="spellEnd"/>
      <w:r w:rsidRPr="00507D51">
        <w:rPr>
          <w:rFonts w:ascii="Times New Roman" w:eastAsia="Times New Roman" w:hAnsi="Times New Roman" w:cs="Times New Roman"/>
          <w:bCs/>
          <w:sz w:val="28"/>
          <w:szCs w:val="28"/>
          <w:lang w:eastAsia="uk-UA" w:bidi="te-IN"/>
        </w:rPr>
        <w:t xml:space="preserve"> </w:t>
      </w:r>
      <w:r w:rsidRPr="00507D51">
        <w:rPr>
          <w:rFonts w:ascii="Times New Roman" w:eastAsia="Times New Roman" w:hAnsi="Times New Roman" w:cs="Times New Roman"/>
          <w:bCs/>
          <w:sz w:val="28"/>
          <w:szCs w:val="28"/>
          <w:lang w:val="uk-UA" w:eastAsia="uk-UA" w:bidi="te-IN"/>
        </w:rPr>
        <w:t>району на 2018 – 2020 роки</w:t>
      </w:r>
    </w:p>
    <w:p w:rsidR="00507D51" w:rsidRPr="00507D51" w:rsidRDefault="00507D51" w:rsidP="00507D51">
      <w:pPr>
        <w:spacing w:after="0" w:line="240" w:lineRule="auto"/>
        <w:ind w:right="-1"/>
        <w:rPr>
          <w:rFonts w:ascii="Times New Roman" w:eastAsia="Times New Roman" w:hAnsi="Times New Roman" w:cs="Times New Roman"/>
          <w:sz w:val="28"/>
          <w:szCs w:val="28"/>
          <w:lang w:val="uk-UA" w:eastAsia="ru-RU"/>
        </w:rPr>
      </w:pPr>
    </w:p>
    <w:p w:rsidR="00507D51" w:rsidRP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r w:rsidRPr="00507D51">
        <w:rPr>
          <w:rFonts w:ascii="Times New Roman" w:eastAsia="Times New Roman" w:hAnsi="Times New Roman" w:cs="Times New Roman"/>
          <w:sz w:val="28"/>
          <w:szCs w:val="28"/>
          <w:lang w:val="uk-UA" w:eastAsia="ru-RU"/>
        </w:rPr>
        <w:tab/>
        <w:t xml:space="preserve">Керуючись </w:t>
      </w:r>
      <w:r w:rsidRPr="00507D51">
        <w:rPr>
          <w:rFonts w:ascii="Times New Roman" w:eastAsia="Times New Roman" w:hAnsi="Times New Roman" w:cs="Times New Roman"/>
          <w:bCs/>
          <w:sz w:val="28"/>
          <w:szCs w:val="28"/>
          <w:lang w:val="uk-UA" w:eastAsia="ru-RU"/>
        </w:rPr>
        <w:t xml:space="preserve">законами України «Про місцеве самоврядування в Україні», «Про благоустрій населених пунктів», «Про охорону навколишнього природного середовища», «Про відходи», </w:t>
      </w:r>
      <w:r w:rsidRPr="00507D51">
        <w:rPr>
          <w:rFonts w:ascii="Times New Roman" w:eastAsia="Times New Roman" w:hAnsi="Times New Roman" w:cs="Times New Roman"/>
          <w:sz w:val="28"/>
          <w:szCs w:val="28"/>
          <w:lang w:val="uk-UA" w:eastAsia="ru-RU"/>
        </w:rPr>
        <w:t>Бюджетним кодексом України, з метою благоустрою і утримання в належному санітарному стані території району, виконком Шевченківської районної у місті Дніпрі ради</w:t>
      </w:r>
    </w:p>
    <w:p w:rsidR="00507D51" w:rsidRP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Pr="00507D51" w:rsidRDefault="00507D51" w:rsidP="00507D51">
      <w:pPr>
        <w:spacing w:after="0" w:line="240" w:lineRule="auto"/>
        <w:ind w:right="-1"/>
        <w:jc w:val="center"/>
        <w:rPr>
          <w:rFonts w:ascii="Times New Roman" w:eastAsia="Times New Roman" w:hAnsi="Times New Roman" w:cs="Times New Roman"/>
          <w:sz w:val="28"/>
          <w:szCs w:val="28"/>
          <w:lang w:val="uk-UA" w:eastAsia="ru-RU"/>
        </w:rPr>
      </w:pPr>
      <w:r w:rsidRPr="00507D51">
        <w:rPr>
          <w:rFonts w:ascii="Times New Roman" w:eastAsia="Times New Roman" w:hAnsi="Times New Roman" w:cs="Times New Roman"/>
          <w:sz w:val="28"/>
          <w:szCs w:val="28"/>
          <w:lang w:val="uk-UA" w:eastAsia="ru-RU"/>
        </w:rPr>
        <w:t>В И Р І Ш И В:</w:t>
      </w:r>
    </w:p>
    <w:p w:rsidR="00507D51" w:rsidRPr="00507D51" w:rsidRDefault="00507D51" w:rsidP="00507D51">
      <w:pPr>
        <w:spacing w:after="0" w:line="240" w:lineRule="auto"/>
        <w:ind w:right="-1"/>
        <w:rPr>
          <w:rFonts w:ascii="Times New Roman" w:eastAsia="Times New Roman" w:hAnsi="Times New Roman" w:cs="Times New Roman"/>
          <w:sz w:val="28"/>
          <w:szCs w:val="28"/>
          <w:lang w:val="uk-UA" w:eastAsia="ru-RU"/>
        </w:rPr>
      </w:pPr>
    </w:p>
    <w:p w:rsidR="00507D51" w:rsidRPr="00507D51" w:rsidRDefault="00507D51" w:rsidP="003304E6">
      <w:pPr>
        <w:numPr>
          <w:ilvl w:val="0"/>
          <w:numId w:val="1"/>
        </w:numPr>
        <w:tabs>
          <w:tab w:val="left" w:pos="-142"/>
          <w:tab w:val="left" w:pos="1134"/>
        </w:tabs>
        <w:spacing w:after="0" w:line="240" w:lineRule="auto"/>
        <w:ind w:left="0" w:right="-1" w:firstLine="709"/>
        <w:jc w:val="both"/>
        <w:rPr>
          <w:rFonts w:ascii="Times New Roman" w:eastAsia="Times New Roman" w:hAnsi="Times New Roman" w:cs="Times New Roman"/>
          <w:sz w:val="28"/>
          <w:szCs w:val="28"/>
          <w:lang w:val="uk-UA" w:eastAsia="ru-RU"/>
        </w:rPr>
      </w:pPr>
      <w:r w:rsidRPr="00507D51">
        <w:rPr>
          <w:rFonts w:ascii="Times New Roman" w:eastAsia="Times New Roman" w:hAnsi="Times New Roman" w:cs="Times New Roman"/>
          <w:sz w:val="28"/>
          <w:szCs w:val="28"/>
          <w:lang w:val="uk-UA" w:eastAsia="ru-RU"/>
        </w:rPr>
        <w:t xml:space="preserve">Погодити проект Програми благоустрою </w:t>
      </w:r>
      <w:r w:rsidRPr="00507D51">
        <w:rPr>
          <w:rFonts w:ascii="Times New Roman" w:eastAsia="Times New Roman" w:hAnsi="Times New Roman" w:cs="Times New Roman"/>
          <w:bCs/>
          <w:sz w:val="28"/>
          <w:szCs w:val="28"/>
          <w:lang w:val="uk-UA" w:eastAsia="ru-RU"/>
        </w:rPr>
        <w:t>Шевченківського</w:t>
      </w:r>
      <w:r w:rsidRPr="00507D51">
        <w:rPr>
          <w:rFonts w:ascii="Times New Roman" w:eastAsia="Times New Roman" w:hAnsi="Times New Roman" w:cs="Times New Roman"/>
          <w:sz w:val="28"/>
          <w:szCs w:val="28"/>
          <w:lang w:val="uk-UA" w:eastAsia="ru-RU"/>
        </w:rPr>
        <w:t xml:space="preserve"> у місті Дніпрі району на </w:t>
      </w:r>
      <w:r w:rsidRPr="00507D51">
        <w:rPr>
          <w:rFonts w:ascii="Times New Roman" w:eastAsia="Times New Roman" w:hAnsi="Times New Roman" w:cs="Times New Roman"/>
          <w:bCs/>
          <w:sz w:val="28"/>
          <w:szCs w:val="28"/>
          <w:lang w:val="uk-UA" w:eastAsia="ru-RU"/>
        </w:rPr>
        <w:t xml:space="preserve">2018 – 2020 </w:t>
      </w:r>
      <w:r w:rsidRPr="00507D51">
        <w:rPr>
          <w:rFonts w:ascii="Times New Roman" w:eastAsia="Times New Roman" w:hAnsi="Times New Roman" w:cs="Times New Roman"/>
          <w:bCs/>
          <w:sz w:val="28"/>
          <w:szCs w:val="28"/>
          <w:lang w:eastAsia="ru-RU"/>
        </w:rPr>
        <w:t>роки</w:t>
      </w:r>
      <w:r w:rsidRPr="00507D51">
        <w:rPr>
          <w:rFonts w:ascii="Times New Roman" w:eastAsia="Times New Roman" w:hAnsi="Times New Roman" w:cs="Times New Roman"/>
          <w:sz w:val="28"/>
          <w:szCs w:val="28"/>
          <w:lang w:val="uk-UA" w:eastAsia="ru-RU"/>
        </w:rPr>
        <w:t xml:space="preserve"> </w:t>
      </w:r>
      <w:r w:rsidRPr="00507D51">
        <w:rPr>
          <w:rFonts w:ascii="Times New Roman" w:eastAsia="Times New Roman" w:hAnsi="Times New Roman" w:cs="Times New Roman"/>
          <w:sz w:val="28"/>
          <w:szCs w:val="28"/>
          <w:lang w:eastAsia="ru-RU"/>
        </w:rPr>
        <w:t>(</w:t>
      </w:r>
      <w:r w:rsidRPr="00507D51">
        <w:rPr>
          <w:rFonts w:ascii="Times New Roman" w:eastAsia="Times New Roman" w:hAnsi="Times New Roman" w:cs="Times New Roman"/>
          <w:sz w:val="28"/>
          <w:szCs w:val="28"/>
          <w:lang w:val="uk-UA" w:eastAsia="ru-RU"/>
        </w:rPr>
        <w:t>далі Програма</w:t>
      </w:r>
      <w:r w:rsidRPr="00507D51">
        <w:rPr>
          <w:rFonts w:ascii="Times New Roman" w:eastAsia="Times New Roman" w:hAnsi="Times New Roman" w:cs="Times New Roman"/>
          <w:sz w:val="28"/>
          <w:szCs w:val="28"/>
          <w:lang w:eastAsia="ru-RU"/>
        </w:rPr>
        <w:t>)</w:t>
      </w:r>
      <w:r w:rsidRPr="00507D51">
        <w:rPr>
          <w:rFonts w:ascii="Times New Roman" w:eastAsia="Times New Roman" w:hAnsi="Times New Roman" w:cs="Times New Roman"/>
          <w:sz w:val="28"/>
          <w:szCs w:val="28"/>
          <w:lang w:val="uk-UA" w:eastAsia="ru-RU"/>
        </w:rPr>
        <w:t xml:space="preserve">, з подальшим затвердженням на сесії Шевченківської районної у місті Дніпрі ради (додається). </w:t>
      </w:r>
    </w:p>
    <w:p w:rsidR="00507D51" w:rsidRP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r w:rsidRPr="00507D51">
        <w:rPr>
          <w:rFonts w:ascii="Times New Roman" w:eastAsia="Times New Roman" w:hAnsi="Times New Roman" w:cs="Times New Roman"/>
          <w:sz w:val="28"/>
          <w:szCs w:val="28"/>
          <w:lang w:val="uk-UA" w:eastAsia="ru-RU"/>
        </w:rPr>
        <w:tab/>
        <w:t xml:space="preserve">2. Контроль за виконанням даного рішення покласти на заступника голови районної у місті ради з питань діяльності виконавчих органів </w:t>
      </w:r>
      <w:proofErr w:type="spellStart"/>
      <w:r w:rsidRPr="00507D51">
        <w:rPr>
          <w:rFonts w:ascii="Times New Roman" w:eastAsia="Times New Roman" w:hAnsi="Times New Roman" w:cs="Times New Roman"/>
          <w:sz w:val="28"/>
          <w:szCs w:val="28"/>
          <w:lang w:val="uk-UA" w:eastAsia="ru-RU"/>
        </w:rPr>
        <w:t>Ворновицького</w:t>
      </w:r>
      <w:proofErr w:type="spellEnd"/>
      <w:r w:rsidRPr="00507D51">
        <w:rPr>
          <w:rFonts w:ascii="Times New Roman" w:eastAsia="Times New Roman" w:hAnsi="Times New Roman" w:cs="Times New Roman"/>
          <w:sz w:val="28"/>
          <w:szCs w:val="28"/>
          <w:lang w:val="uk-UA" w:eastAsia="ru-RU"/>
        </w:rPr>
        <w:t xml:space="preserve"> Л. А.</w:t>
      </w:r>
    </w:p>
    <w:p w:rsidR="00507D51" w:rsidRPr="00507D51" w:rsidRDefault="00507D51" w:rsidP="00507D51">
      <w:pPr>
        <w:tabs>
          <w:tab w:val="left" w:pos="0"/>
        </w:tabs>
        <w:spacing w:after="0" w:line="240" w:lineRule="auto"/>
        <w:ind w:right="-1"/>
        <w:jc w:val="both"/>
        <w:rPr>
          <w:rFonts w:ascii="Times New Roman" w:eastAsia="Times New Roman" w:hAnsi="Times New Roman" w:cs="Times New Roman"/>
          <w:sz w:val="28"/>
          <w:szCs w:val="28"/>
          <w:lang w:val="uk-UA" w:eastAsia="ru-RU"/>
        </w:rPr>
      </w:pPr>
      <w:r w:rsidRPr="00507D51">
        <w:rPr>
          <w:rFonts w:ascii="Times New Roman" w:eastAsia="Times New Roman" w:hAnsi="Times New Roman" w:cs="Times New Roman"/>
          <w:sz w:val="28"/>
          <w:szCs w:val="28"/>
          <w:lang w:val="uk-UA" w:eastAsia="ru-RU"/>
        </w:rPr>
        <w:tab/>
      </w:r>
    </w:p>
    <w:p w:rsidR="00507D51" w:rsidRP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P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P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P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r w:rsidRPr="00507D51">
        <w:rPr>
          <w:rFonts w:ascii="Times New Roman" w:eastAsia="Times New Roman" w:hAnsi="Times New Roman" w:cs="Times New Roman"/>
          <w:sz w:val="28"/>
          <w:szCs w:val="28"/>
          <w:lang w:val="uk-UA" w:eastAsia="ru-RU"/>
        </w:rPr>
        <w:t xml:space="preserve">Голова районної у місті ради                                                  А. В. </w:t>
      </w:r>
      <w:proofErr w:type="spellStart"/>
      <w:r w:rsidRPr="00507D51">
        <w:rPr>
          <w:rFonts w:ascii="Times New Roman" w:eastAsia="Times New Roman" w:hAnsi="Times New Roman" w:cs="Times New Roman"/>
          <w:sz w:val="28"/>
          <w:szCs w:val="28"/>
          <w:lang w:val="uk-UA" w:eastAsia="ru-RU"/>
        </w:rPr>
        <w:t>Атаманенко</w:t>
      </w:r>
      <w:proofErr w:type="spellEnd"/>
    </w:p>
    <w:p w:rsidR="00507D51" w:rsidRP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9D03DA" w:rsidRDefault="007E05BA">
      <w:pPr>
        <w:rPr>
          <w:lang w:val="uk-UA"/>
        </w:rPr>
      </w:pPr>
    </w:p>
    <w:p w:rsidR="00507D51" w:rsidRDefault="00507D51">
      <w:pPr>
        <w:rPr>
          <w:lang w:val="uk-UA"/>
        </w:rPr>
      </w:pPr>
    </w:p>
    <w:p w:rsidR="00507D51" w:rsidRDefault="00507D51">
      <w:pPr>
        <w:rPr>
          <w:lang w:val="uk-UA"/>
        </w:rPr>
      </w:pPr>
    </w:p>
    <w:p w:rsidR="007E05BA" w:rsidRDefault="007E05BA" w:rsidP="00507D51">
      <w:pPr>
        <w:suppressAutoHyphens/>
        <w:jc w:val="right"/>
        <w:rPr>
          <w:rFonts w:ascii="Times New Roman" w:eastAsia="Calibri" w:hAnsi="Times New Roman" w:cs="Times New Roman"/>
          <w:color w:val="00000A"/>
          <w:kern w:val="1"/>
          <w:sz w:val="24"/>
          <w:szCs w:val="24"/>
          <w:lang w:val="uk-UA" w:eastAsia="zh-CN"/>
        </w:rPr>
      </w:pPr>
    </w:p>
    <w:p w:rsidR="00507D51" w:rsidRPr="004247E7" w:rsidRDefault="00507D51" w:rsidP="00507D51">
      <w:pPr>
        <w:suppressAutoHyphens/>
        <w:jc w:val="right"/>
        <w:rPr>
          <w:rFonts w:ascii="Times New Roman" w:eastAsia="Calibri" w:hAnsi="Times New Roman" w:cs="Times New Roman"/>
          <w:color w:val="00000A"/>
          <w:kern w:val="1"/>
          <w:sz w:val="24"/>
          <w:szCs w:val="24"/>
          <w:lang w:val="uk-UA" w:eastAsia="zh-CN"/>
        </w:rPr>
      </w:pPr>
      <w:r w:rsidRPr="004247E7">
        <w:rPr>
          <w:rFonts w:ascii="Times New Roman" w:eastAsia="Calibri" w:hAnsi="Times New Roman" w:cs="Times New Roman"/>
          <w:color w:val="00000A"/>
          <w:kern w:val="1"/>
          <w:sz w:val="24"/>
          <w:szCs w:val="24"/>
          <w:lang w:val="uk-UA" w:eastAsia="zh-CN"/>
        </w:rPr>
        <w:t>проект</w:t>
      </w:r>
    </w:p>
    <w:p w:rsidR="00507D51" w:rsidRPr="004247E7" w:rsidRDefault="00507D51" w:rsidP="00507D51">
      <w:pPr>
        <w:suppressAutoHyphens/>
        <w:jc w:val="both"/>
        <w:rPr>
          <w:rFonts w:ascii="Times New Roman" w:eastAsia="Calibri" w:hAnsi="Times New Roman" w:cs="Times New Roman"/>
          <w:color w:val="00000A"/>
          <w:kern w:val="1"/>
          <w:sz w:val="24"/>
          <w:szCs w:val="24"/>
          <w:lang w:val="uk-UA" w:eastAsia="zh-CN"/>
        </w:rPr>
      </w:pPr>
    </w:p>
    <w:p w:rsidR="00507D51" w:rsidRPr="004247E7" w:rsidRDefault="00507D51" w:rsidP="00507D51">
      <w:pPr>
        <w:numPr>
          <w:ilvl w:val="0"/>
          <w:numId w:val="6"/>
        </w:numPr>
        <w:suppressAutoHyphens/>
        <w:jc w:val="center"/>
        <w:rPr>
          <w:rFonts w:ascii="Calibri" w:eastAsia="Liberation Sans" w:hAnsi="Calibri" w:cs="Calibri"/>
          <w:b/>
          <w:color w:val="00000A"/>
          <w:kern w:val="1"/>
          <w:sz w:val="28"/>
          <w:szCs w:val="28"/>
          <w:lang w:val="uk-UA"/>
        </w:rPr>
      </w:pPr>
      <w:r>
        <w:rPr>
          <w:rFonts w:ascii="Calibri" w:eastAsia="Liberation Sans" w:hAnsi="Calibri" w:cs="Calibri"/>
          <w:noProof/>
          <w:color w:val="00000A"/>
          <w:kern w:val="1"/>
          <w:lang w:val="uk-UA" w:eastAsia="uk-UA"/>
        </w:rPr>
        <w:drawing>
          <wp:anchor distT="0" distB="127000" distL="114935" distR="114935" simplePos="0" relativeHeight="251659264" behindDoc="0" locked="0" layoutInCell="1" allowOverlap="1" wp14:anchorId="3097CF9D" wp14:editId="4B04863D">
            <wp:simplePos x="0" y="0"/>
            <wp:positionH relativeFrom="page">
              <wp:posOffset>3806190</wp:posOffset>
            </wp:positionH>
            <wp:positionV relativeFrom="paragraph">
              <wp:posOffset>-233680</wp:posOffset>
            </wp:positionV>
            <wp:extent cx="473710" cy="6737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710"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7D51" w:rsidRPr="004247E7" w:rsidRDefault="00507D51" w:rsidP="00507D51">
      <w:pPr>
        <w:numPr>
          <w:ilvl w:val="0"/>
          <w:numId w:val="6"/>
        </w:numPr>
        <w:suppressAutoHyphens/>
        <w:jc w:val="center"/>
        <w:rPr>
          <w:rFonts w:ascii="Calibri" w:eastAsia="Liberation Sans" w:hAnsi="Calibri" w:cs="Calibri"/>
          <w:b/>
          <w:color w:val="00000A"/>
          <w:kern w:val="1"/>
          <w:sz w:val="28"/>
          <w:szCs w:val="28"/>
          <w:lang w:val="uk-UA"/>
        </w:rPr>
      </w:pPr>
    </w:p>
    <w:p w:rsidR="00507D51" w:rsidRPr="004247E7" w:rsidRDefault="00507D51" w:rsidP="00507D51">
      <w:pPr>
        <w:numPr>
          <w:ilvl w:val="0"/>
          <w:numId w:val="6"/>
        </w:numPr>
        <w:suppressLineNumbers/>
        <w:suppressAutoHyphens/>
        <w:spacing w:before="120" w:after="120"/>
        <w:jc w:val="center"/>
        <w:rPr>
          <w:rFonts w:ascii="Times New Roman" w:eastAsia="Times New Roman" w:hAnsi="Times New Roman" w:cs="Times New Roman"/>
          <w:b/>
          <w:i/>
          <w:iCs/>
          <w:color w:val="00000A"/>
          <w:kern w:val="1"/>
          <w:sz w:val="28"/>
          <w:szCs w:val="28"/>
          <w:lang w:val="uk-UA"/>
        </w:rPr>
      </w:pPr>
      <w:r w:rsidRPr="004247E7">
        <w:rPr>
          <w:rFonts w:ascii="Times New Roman" w:eastAsia="Times New Roman" w:hAnsi="Times New Roman" w:cs="Times New Roman"/>
          <w:b/>
          <w:bCs/>
          <w:color w:val="00000A"/>
          <w:kern w:val="1"/>
          <w:sz w:val="28"/>
          <w:szCs w:val="28"/>
          <w:lang w:val="uk-UA"/>
        </w:rPr>
        <w:t>ШЕВЧЕНКІВСЬКА РАЙОННА У МІСТІ ДНІПРІ РАДА</w:t>
      </w:r>
    </w:p>
    <w:p w:rsidR="00507D51" w:rsidRPr="004247E7" w:rsidRDefault="00507D51" w:rsidP="00507D51">
      <w:pPr>
        <w:numPr>
          <w:ilvl w:val="0"/>
          <w:numId w:val="6"/>
        </w:numPr>
        <w:tabs>
          <w:tab w:val="left" w:pos="4395"/>
          <w:tab w:val="center" w:pos="4898"/>
          <w:tab w:val="left" w:pos="8055"/>
        </w:tabs>
        <w:suppressAutoHyphens/>
        <w:jc w:val="center"/>
        <w:rPr>
          <w:rFonts w:ascii="Times New Roman" w:eastAsia="Times New Roman" w:hAnsi="Times New Roman" w:cs="Times New Roman"/>
          <w:b/>
          <w:color w:val="00000A"/>
          <w:kern w:val="1"/>
          <w:sz w:val="28"/>
          <w:szCs w:val="28"/>
          <w:lang w:val="uk-UA"/>
        </w:rPr>
      </w:pPr>
      <w:r w:rsidRPr="004247E7">
        <w:rPr>
          <w:rFonts w:ascii="Times New Roman" w:eastAsia="Times New Roman" w:hAnsi="Times New Roman" w:cs="Times New Roman"/>
          <w:b/>
          <w:color w:val="00000A"/>
          <w:kern w:val="1"/>
          <w:sz w:val="28"/>
          <w:szCs w:val="28"/>
          <w:lang w:val="uk-UA"/>
        </w:rPr>
        <w:t xml:space="preserve">            VII   СКЛИКАННЯ</w:t>
      </w:r>
      <w:r w:rsidRPr="004247E7">
        <w:rPr>
          <w:rFonts w:ascii="Times New Roman" w:eastAsia="Times New Roman" w:hAnsi="Times New Roman" w:cs="Times New Roman"/>
          <w:b/>
          <w:color w:val="00000A"/>
          <w:kern w:val="1"/>
          <w:sz w:val="28"/>
          <w:szCs w:val="28"/>
          <w:lang w:val="uk-UA"/>
        </w:rPr>
        <w:tab/>
      </w:r>
    </w:p>
    <w:p w:rsidR="00507D51" w:rsidRPr="004247E7" w:rsidRDefault="00507D51" w:rsidP="00507D51">
      <w:pPr>
        <w:numPr>
          <w:ilvl w:val="0"/>
          <w:numId w:val="6"/>
        </w:numPr>
        <w:tabs>
          <w:tab w:val="left" w:pos="4395"/>
          <w:tab w:val="center" w:pos="4898"/>
          <w:tab w:val="left" w:pos="8055"/>
        </w:tabs>
        <w:suppressAutoHyphens/>
        <w:jc w:val="center"/>
        <w:rPr>
          <w:rFonts w:ascii="Times New Roman" w:eastAsia="Times New Roman" w:hAnsi="Times New Roman" w:cs="Times New Roman"/>
          <w:b/>
          <w:color w:val="00000A"/>
          <w:kern w:val="1"/>
          <w:szCs w:val="28"/>
        </w:rPr>
      </w:pPr>
      <w:r w:rsidRPr="004247E7">
        <w:rPr>
          <w:rFonts w:ascii="Times New Roman" w:eastAsia="Times New Roman" w:hAnsi="Times New Roman" w:cs="Times New Roman"/>
          <w:b/>
          <w:color w:val="00000A"/>
          <w:kern w:val="1"/>
          <w:sz w:val="28"/>
          <w:szCs w:val="28"/>
          <w:lang w:val="uk-UA"/>
        </w:rPr>
        <w:t>СЕСІЯ</w:t>
      </w:r>
    </w:p>
    <w:p w:rsidR="00507D51" w:rsidRPr="004247E7" w:rsidRDefault="00507D51" w:rsidP="00507D51">
      <w:pPr>
        <w:keepNext/>
        <w:numPr>
          <w:ilvl w:val="1"/>
          <w:numId w:val="6"/>
        </w:numPr>
        <w:suppressAutoHyphens/>
        <w:spacing w:line="360" w:lineRule="auto"/>
        <w:jc w:val="center"/>
        <w:outlineLvl w:val="1"/>
        <w:rPr>
          <w:rFonts w:ascii="Times New Roman" w:eastAsia="Times New Roman" w:hAnsi="Times New Roman" w:cs="Times New Roman"/>
          <w:color w:val="00000A"/>
          <w:kern w:val="1"/>
          <w:sz w:val="26"/>
          <w:szCs w:val="26"/>
          <w:lang w:val="uk-UA" w:eastAsia="uk-UA" w:bidi="te-IN"/>
        </w:rPr>
      </w:pPr>
      <w:r w:rsidRPr="004247E7">
        <w:rPr>
          <w:rFonts w:ascii="Times New Roman" w:eastAsia="Times New Roman" w:hAnsi="Times New Roman" w:cs="Times New Roman"/>
          <w:b/>
          <w:color w:val="00000A"/>
          <w:kern w:val="1"/>
          <w:sz w:val="28"/>
          <w:szCs w:val="28"/>
          <w:lang w:val="uk-UA"/>
        </w:rPr>
        <w:t xml:space="preserve">Р І Ш Е Н </w:t>
      </w:r>
      <w:proofErr w:type="spellStart"/>
      <w:r w:rsidRPr="004247E7">
        <w:rPr>
          <w:rFonts w:ascii="Times New Roman" w:eastAsia="Times New Roman" w:hAnsi="Times New Roman" w:cs="Times New Roman"/>
          <w:b/>
          <w:color w:val="00000A"/>
          <w:kern w:val="1"/>
          <w:sz w:val="28"/>
          <w:szCs w:val="28"/>
          <w:lang w:val="uk-UA"/>
        </w:rPr>
        <w:t>Н</w:t>
      </w:r>
      <w:proofErr w:type="spellEnd"/>
      <w:r w:rsidRPr="004247E7">
        <w:rPr>
          <w:rFonts w:ascii="Times New Roman" w:eastAsia="Times New Roman" w:hAnsi="Times New Roman" w:cs="Times New Roman"/>
          <w:b/>
          <w:color w:val="00000A"/>
          <w:kern w:val="1"/>
          <w:sz w:val="28"/>
          <w:szCs w:val="28"/>
          <w:lang w:val="uk-UA"/>
        </w:rPr>
        <w:t xml:space="preserve"> Я</w:t>
      </w:r>
    </w:p>
    <w:p w:rsidR="00507D51" w:rsidRPr="002F7CCA" w:rsidRDefault="00507D51" w:rsidP="00507D51">
      <w:pPr>
        <w:keepNext/>
        <w:tabs>
          <w:tab w:val="left" w:pos="2694"/>
          <w:tab w:val="left" w:pos="4111"/>
        </w:tabs>
        <w:spacing w:after="0" w:line="240" w:lineRule="auto"/>
        <w:ind w:right="5528"/>
        <w:outlineLvl w:val="0"/>
        <w:rPr>
          <w:rFonts w:ascii="Times New Roman" w:eastAsia="Times New Roman" w:hAnsi="Times New Roman" w:cs="Times New Roman"/>
          <w:bCs/>
          <w:sz w:val="28"/>
          <w:szCs w:val="28"/>
          <w:lang w:val="uk-UA" w:eastAsia="uk-UA" w:bidi="te-IN"/>
        </w:rPr>
      </w:pPr>
      <w:r w:rsidRPr="002F7CCA">
        <w:rPr>
          <w:rFonts w:ascii="Times New Roman" w:eastAsia="Times New Roman" w:hAnsi="Times New Roman" w:cs="Times New Roman"/>
          <w:sz w:val="28"/>
          <w:szCs w:val="28"/>
          <w:lang w:val="uk-UA" w:eastAsia="uk-UA" w:bidi="te-IN"/>
        </w:rPr>
        <w:t xml:space="preserve">Про </w:t>
      </w:r>
      <w:r>
        <w:rPr>
          <w:rFonts w:ascii="Times New Roman" w:eastAsia="Times New Roman" w:hAnsi="Times New Roman" w:cs="Times New Roman"/>
          <w:sz w:val="28"/>
          <w:szCs w:val="28"/>
          <w:lang w:val="uk-UA" w:eastAsia="uk-UA" w:bidi="te-IN"/>
        </w:rPr>
        <w:t>затвер</w:t>
      </w:r>
      <w:r w:rsidRPr="002F7CCA">
        <w:rPr>
          <w:rFonts w:ascii="Times New Roman" w:eastAsia="Times New Roman" w:hAnsi="Times New Roman" w:cs="Times New Roman"/>
          <w:sz w:val="28"/>
          <w:szCs w:val="28"/>
          <w:lang w:val="uk-UA" w:eastAsia="uk-UA" w:bidi="te-IN"/>
        </w:rPr>
        <w:t xml:space="preserve">дження Програми </w:t>
      </w:r>
      <w:r w:rsidRPr="002F7CCA">
        <w:rPr>
          <w:rFonts w:ascii="Times New Roman" w:eastAsia="Times New Roman" w:hAnsi="Times New Roman" w:cs="Times New Roman"/>
          <w:bCs/>
          <w:sz w:val="28"/>
          <w:szCs w:val="28"/>
          <w:lang w:val="uk-UA" w:eastAsia="uk-UA" w:bidi="te-IN"/>
        </w:rPr>
        <w:t>благоустрою Шевченківського</w:t>
      </w:r>
      <w:r w:rsidRPr="002F7CCA">
        <w:rPr>
          <w:rFonts w:ascii="Times New Roman" w:eastAsia="Times New Roman" w:hAnsi="Times New Roman" w:cs="Times New Roman"/>
          <w:bCs/>
          <w:sz w:val="28"/>
          <w:szCs w:val="28"/>
          <w:lang w:eastAsia="uk-UA" w:bidi="te-IN"/>
        </w:rPr>
        <w:t xml:space="preserve"> у </w:t>
      </w:r>
      <w:proofErr w:type="spellStart"/>
      <w:r w:rsidRPr="002F7CCA">
        <w:rPr>
          <w:rFonts w:ascii="Times New Roman" w:eastAsia="Times New Roman" w:hAnsi="Times New Roman" w:cs="Times New Roman"/>
          <w:bCs/>
          <w:sz w:val="28"/>
          <w:szCs w:val="28"/>
          <w:lang w:eastAsia="uk-UA" w:bidi="te-IN"/>
        </w:rPr>
        <w:t>місті</w:t>
      </w:r>
      <w:proofErr w:type="spellEnd"/>
      <w:r w:rsidRPr="002F7CCA">
        <w:rPr>
          <w:rFonts w:ascii="Times New Roman" w:eastAsia="Times New Roman" w:hAnsi="Times New Roman" w:cs="Times New Roman"/>
          <w:bCs/>
          <w:sz w:val="28"/>
          <w:szCs w:val="28"/>
          <w:lang w:eastAsia="uk-UA" w:bidi="te-IN"/>
        </w:rPr>
        <w:t xml:space="preserve"> </w:t>
      </w:r>
      <w:proofErr w:type="spellStart"/>
      <w:r w:rsidRPr="002F7CCA">
        <w:rPr>
          <w:rFonts w:ascii="Times New Roman" w:eastAsia="Times New Roman" w:hAnsi="Times New Roman" w:cs="Times New Roman"/>
          <w:bCs/>
          <w:sz w:val="28"/>
          <w:szCs w:val="28"/>
          <w:lang w:eastAsia="uk-UA" w:bidi="te-IN"/>
        </w:rPr>
        <w:t>Дніпрі</w:t>
      </w:r>
      <w:proofErr w:type="spellEnd"/>
      <w:r w:rsidRPr="002F7CCA">
        <w:rPr>
          <w:rFonts w:ascii="Times New Roman" w:eastAsia="Times New Roman" w:hAnsi="Times New Roman" w:cs="Times New Roman"/>
          <w:bCs/>
          <w:sz w:val="28"/>
          <w:szCs w:val="28"/>
          <w:lang w:val="uk-UA" w:eastAsia="uk-UA" w:bidi="te-IN"/>
        </w:rPr>
        <w:t xml:space="preserve"> району </w:t>
      </w:r>
    </w:p>
    <w:p w:rsidR="00507D51" w:rsidRPr="002F7CCA" w:rsidRDefault="00507D51" w:rsidP="00507D51">
      <w:pPr>
        <w:keepNext/>
        <w:tabs>
          <w:tab w:val="left" w:pos="2694"/>
          <w:tab w:val="left" w:pos="4111"/>
        </w:tabs>
        <w:spacing w:after="0" w:line="240" w:lineRule="auto"/>
        <w:ind w:right="5528"/>
        <w:outlineLvl w:val="0"/>
        <w:rPr>
          <w:rFonts w:ascii="Times New Roman" w:eastAsia="Times New Roman" w:hAnsi="Times New Roman" w:cs="Times New Roman"/>
          <w:sz w:val="28"/>
          <w:szCs w:val="28"/>
          <w:lang w:val="uk-UA" w:eastAsia="uk-UA" w:bidi="te-IN"/>
        </w:rPr>
      </w:pPr>
      <w:r w:rsidRPr="002F7CCA">
        <w:rPr>
          <w:rFonts w:ascii="Times New Roman" w:eastAsia="Times New Roman" w:hAnsi="Times New Roman" w:cs="Times New Roman"/>
          <w:bCs/>
          <w:sz w:val="28"/>
          <w:szCs w:val="28"/>
          <w:lang w:val="uk-UA" w:eastAsia="uk-UA" w:bidi="te-IN"/>
        </w:rPr>
        <w:t>на 201</w:t>
      </w:r>
      <w:r>
        <w:rPr>
          <w:rFonts w:ascii="Times New Roman" w:eastAsia="Times New Roman" w:hAnsi="Times New Roman" w:cs="Times New Roman"/>
          <w:bCs/>
          <w:sz w:val="28"/>
          <w:szCs w:val="28"/>
          <w:lang w:val="uk-UA" w:eastAsia="uk-UA" w:bidi="te-IN"/>
        </w:rPr>
        <w:t>8</w:t>
      </w:r>
      <w:r w:rsidRPr="002F7CCA">
        <w:rPr>
          <w:rFonts w:ascii="Times New Roman" w:eastAsia="Times New Roman" w:hAnsi="Times New Roman" w:cs="Times New Roman"/>
          <w:bCs/>
          <w:sz w:val="28"/>
          <w:szCs w:val="28"/>
          <w:lang w:val="uk-UA" w:eastAsia="uk-UA" w:bidi="te-IN"/>
        </w:rPr>
        <w:t xml:space="preserve"> – 2020 роки</w:t>
      </w:r>
    </w:p>
    <w:p w:rsidR="00507D51" w:rsidRPr="002F7CCA" w:rsidRDefault="00507D51" w:rsidP="00507D51">
      <w:pPr>
        <w:spacing w:after="0" w:line="240" w:lineRule="auto"/>
        <w:ind w:right="-1"/>
        <w:rPr>
          <w:rFonts w:ascii="Times New Roman" w:eastAsia="Times New Roman" w:hAnsi="Times New Roman" w:cs="Times New Roman"/>
          <w:sz w:val="28"/>
          <w:szCs w:val="28"/>
          <w:lang w:val="uk-UA" w:eastAsia="ru-RU"/>
        </w:rPr>
      </w:pPr>
    </w:p>
    <w:p w:rsidR="00507D51" w:rsidRPr="002F7CCA" w:rsidRDefault="00507D51" w:rsidP="00507D51">
      <w:pPr>
        <w:spacing w:after="0" w:line="240" w:lineRule="auto"/>
        <w:ind w:right="-1"/>
        <w:jc w:val="both"/>
        <w:rPr>
          <w:rFonts w:ascii="Times New Roman" w:eastAsia="Times New Roman" w:hAnsi="Times New Roman" w:cs="Times New Roman"/>
          <w:sz w:val="28"/>
          <w:szCs w:val="28"/>
          <w:lang w:val="uk-UA" w:eastAsia="ru-RU"/>
        </w:rPr>
      </w:pPr>
      <w:r w:rsidRPr="002F7CCA">
        <w:rPr>
          <w:rFonts w:ascii="Times New Roman" w:eastAsia="Times New Roman" w:hAnsi="Times New Roman" w:cs="Times New Roman"/>
          <w:sz w:val="28"/>
          <w:szCs w:val="28"/>
          <w:lang w:val="uk-UA" w:eastAsia="ru-RU"/>
        </w:rPr>
        <w:tab/>
        <w:t xml:space="preserve">Керуючись </w:t>
      </w:r>
      <w:r w:rsidRPr="002F7CCA">
        <w:rPr>
          <w:rFonts w:ascii="Times New Roman" w:eastAsia="Times New Roman" w:hAnsi="Times New Roman" w:cs="Times New Roman"/>
          <w:bCs/>
          <w:sz w:val="28"/>
          <w:szCs w:val="28"/>
          <w:lang w:val="uk-UA" w:eastAsia="ru-RU"/>
        </w:rPr>
        <w:t xml:space="preserve">законами України «Про місцеве самоврядування в Україні», «Про благоустрій населених пунктів», «Про охорону навколишнього природного середовища», «Про відходи», </w:t>
      </w:r>
      <w:r w:rsidRPr="002F7CCA">
        <w:rPr>
          <w:rFonts w:ascii="Times New Roman" w:eastAsia="Times New Roman" w:hAnsi="Times New Roman" w:cs="Times New Roman"/>
          <w:sz w:val="28"/>
          <w:szCs w:val="28"/>
          <w:lang w:val="uk-UA" w:eastAsia="ru-RU"/>
        </w:rPr>
        <w:t xml:space="preserve">Бюджетним кодексом України, з метою благоустрою і утримання в належному санітарному стані території району, </w:t>
      </w:r>
      <w:r>
        <w:rPr>
          <w:rFonts w:ascii="Times New Roman" w:eastAsia="Times New Roman" w:hAnsi="Times New Roman" w:cs="Times New Roman"/>
          <w:sz w:val="28"/>
          <w:szCs w:val="28"/>
          <w:lang w:val="uk-UA" w:eastAsia="ru-RU"/>
        </w:rPr>
        <w:t>р</w:t>
      </w:r>
      <w:r w:rsidRPr="002F7CCA">
        <w:rPr>
          <w:rFonts w:ascii="Times New Roman" w:eastAsia="Times New Roman" w:hAnsi="Times New Roman" w:cs="Times New Roman"/>
          <w:sz w:val="28"/>
          <w:szCs w:val="28"/>
          <w:lang w:val="uk-UA" w:eastAsia="ru-RU"/>
        </w:rPr>
        <w:t>айонн</w:t>
      </w:r>
      <w:r>
        <w:rPr>
          <w:rFonts w:ascii="Times New Roman" w:eastAsia="Times New Roman" w:hAnsi="Times New Roman" w:cs="Times New Roman"/>
          <w:sz w:val="28"/>
          <w:szCs w:val="28"/>
          <w:lang w:val="uk-UA" w:eastAsia="ru-RU"/>
        </w:rPr>
        <w:t>а</w:t>
      </w:r>
      <w:r w:rsidRPr="002F7CCA">
        <w:rPr>
          <w:rFonts w:ascii="Times New Roman" w:eastAsia="Times New Roman" w:hAnsi="Times New Roman" w:cs="Times New Roman"/>
          <w:sz w:val="28"/>
          <w:szCs w:val="28"/>
          <w:lang w:val="uk-UA" w:eastAsia="ru-RU"/>
        </w:rPr>
        <w:t xml:space="preserve"> у місті  рад</w:t>
      </w:r>
      <w:r>
        <w:rPr>
          <w:rFonts w:ascii="Times New Roman" w:eastAsia="Times New Roman" w:hAnsi="Times New Roman" w:cs="Times New Roman"/>
          <w:sz w:val="28"/>
          <w:szCs w:val="28"/>
          <w:lang w:val="uk-UA" w:eastAsia="ru-RU"/>
        </w:rPr>
        <w:t>а</w:t>
      </w:r>
    </w:p>
    <w:p w:rsidR="00507D51" w:rsidRPr="002F7CCA"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Pr="002F7CCA" w:rsidRDefault="00507D51" w:rsidP="00507D51">
      <w:pPr>
        <w:spacing w:after="0" w:line="240" w:lineRule="auto"/>
        <w:ind w:right="-1"/>
        <w:jc w:val="center"/>
        <w:rPr>
          <w:rFonts w:ascii="Times New Roman" w:eastAsia="Times New Roman" w:hAnsi="Times New Roman" w:cs="Times New Roman"/>
          <w:sz w:val="28"/>
          <w:szCs w:val="28"/>
          <w:lang w:val="uk-UA" w:eastAsia="ru-RU"/>
        </w:rPr>
      </w:pPr>
      <w:r w:rsidRPr="002F7CCA">
        <w:rPr>
          <w:rFonts w:ascii="Times New Roman" w:eastAsia="Times New Roman" w:hAnsi="Times New Roman" w:cs="Times New Roman"/>
          <w:sz w:val="28"/>
          <w:szCs w:val="28"/>
          <w:lang w:val="uk-UA" w:eastAsia="ru-RU"/>
        </w:rPr>
        <w:t xml:space="preserve">В И Р І Ш И </w:t>
      </w:r>
      <w:r>
        <w:rPr>
          <w:rFonts w:ascii="Times New Roman" w:eastAsia="Times New Roman" w:hAnsi="Times New Roman" w:cs="Times New Roman"/>
          <w:sz w:val="28"/>
          <w:szCs w:val="28"/>
          <w:lang w:val="uk-UA" w:eastAsia="ru-RU"/>
        </w:rPr>
        <w:t>ЛА</w:t>
      </w:r>
      <w:r w:rsidRPr="002F7CCA">
        <w:rPr>
          <w:rFonts w:ascii="Times New Roman" w:eastAsia="Times New Roman" w:hAnsi="Times New Roman" w:cs="Times New Roman"/>
          <w:sz w:val="28"/>
          <w:szCs w:val="28"/>
          <w:lang w:val="uk-UA" w:eastAsia="ru-RU"/>
        </w:rPr>
        <w:t>:</w:t>
      </w:r>
    </w:p>
    <w:p w:rsidR="00507D51" w:rsidRPr="002F7CCA" w:rsidRDefault="00507D51" w:rsidP="00507D51">
      <w:pPr>
        <w:spacing w:after="0" w:line="240" w:lineRule="auto"/>
        <w:ind w:right="-1"/>
        <w:rPr>
          <w:rFonts w:ascii="Times New Roman" w:eastAsia="Times New Roman" w:hAnsi="Times New Roman" w:cs="Times New Roman"/>
          <w:sz w:val="28"/>
          <w:szCs w:val="28"/>
          <w:lang w:val="uk-UA" w:eastAsia="ru-RU"/>
        </w:rPr>
      </w:pPr>
    </w:p>
    <w:p w:rsidR="00507D51" w:rsidRPr="002F7CCA" w:rsidRDefault="00507D51" w:rsidP="00507D51">
      <w:pPr>
        <w:numPr>
          <w:ilvl w:val="0"/>
          <w:numId w:val="1"/>
        </w:numPr>
        <w:tabs>
          <w:tab w:val="left" w:pos="1276"/>
        </w:tabs>
        <w:spacing w:after="0" w:line="240" w:lineRule="auto"/>
        <w:ind w:left="0" w:right="-1"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w:t>
      </w:r>
      <w:r w:rsidRPr="002F7CCA">
        <w:rPr>
          <w:rFonts w:ascii="Times New Roman" w:eastAsia="Times New Roman" w:hAnsi="Times New Roman" w:cs="Times New Roman"/>
          <w:sz w:val="28"/>
          <w:szCs w:val="28"/>
          <w:lang w:val="uk-UA" w:eastAsia="ru-RU"/>
        </w:rPr>
        <w:t>дити Програм</w:t>
      </w:r>
      <w:r>
        <w:rPr>
          <w:rFonts w:ascii="Times New Roman" w:eastAsia="Times New Roman" w:hAnsi="Times New Roman" w:cs="Times New Roman"/>
          <w:sz w:val="28"/>
          <w:szCs w:val="28"/>
          <w:lang w:val="uk-UA" w:eastAsia="ru-RU"/>
        </w:rPr>
        <w:t>у</w:t>
      </w:r>
      <w:r w:rsidRPr="002F7CCA">
        <w:rPr>
          <w:rFonts w:ascii="Times New Roman" w:eastAsia="Times New Roman" w:hAnsi="Times New Roman" w:cs="Times New Roman"/>
          <w:sz w:val="28"/>
          <w:szCs w:val="28"/>
          <w:lang w:val="uk-UA" w:eastAsia="ru-RU"/>
        </w:rPr>
        <w:t xml:space="preserve"> благоустрою </w:t>
      </w:r>
      <w:r w:rsidRPr="002F7CCA">
        <w:rPr>
          <w:rFonts w:ascii="Times New Roman" w:eastAsia="Times New Roman" w:hAnsi="Times New Roman" w:cs="Times New Roman"/>
          <w:bCs/>
          <w:sz w:val="28"/>
          <w:szCs w:val="28"/>
          <w:lang w:val="uk-UA" w:eastAsia="ru-RU"/>
        </w:rPr>
        <w:t>Шевченківського</w:t>
      </w:r>
      <w:r>
        <w:rPr>
          <w:rFonts w:ascii="Times New Roman" w:eastAsia="Times New Roman" w:hAnsi="Times New Roman" w:cs="Times New Roman"/>
          <w:bCs/>
          <w:sz w:val="28"/>
          <w:szCs w:val="28"/>
          <w:lang w:val="uk-UA" w:eastAsia="ru-RU"/>
        </w:rPr>
        <w:t xml:space="preserve"> у місті Дніпрі</w:t>
      </w:r>
      <w:r w:rsidRPr="002F7CCA">
        <w:rPr>
          <w:rFonts w:ascii="Times New Roman" w:eastAsia="Times New Roman" w:hAnsi="Times New Roman" w:cs="Times New Roman"/>
          <w:sz w:val="28"/>
          <w:szCs w:val="28"/>
          <w:lang w:val="uk-UA" w:eastAsia="ru-RU"/>
        </w:rPr>
        <w:t xml:space="preserve"> району на  </w:t>
      </w:r>
      <w:r w:rsidRPr="002F7CCA">
        <w:rPr>
          <w:rFonts w:ascii="Times New Roman" w:eastAsia="Times New Roman" w:hAnsi="Times New Roman" w:cs="Times New Roman"/>
          <w:bCs/>
          <w:sz w:val="28"/>
          <w:szCs w:val="28"/>
          <w:lang w:val="uk-UA" w:eastAsia="ru-RU"/>
        </w:rPr>
        <w:t>201</w:t>
      </w:r>
      <w:r>
        <w:rPr>
          <w:rFonts w:ascii="Times New Roman" w:eastAsia="Times New Roman" w:hAnsi="Times New Roman" w:cs="Times New Roman"/>
          <w:bCs/>
          <w:sz w:val="28"/>
          <w:szCs w:val="28"/>
          <w:lang w:val="uk-UA" w:eastAsia="ru-RU"/>
        </w:rPr>
        <w:t>8</w:t>
      </w:r>
      <w:r w:rsidRPr="002F7CCA">
        <w:rPr>
          <w:rFonts w:ascii="Times New Roman" w:eastAsia="Times New Roman" w:hAnsi="Times New Roman" w:cs="Times New Roman"/>
          <w:bCs/>
          <w:sz w:val="28"/>
          <w:szCs w:val="28"/>
          <w:lang w:val="uk-UA" w:eastAsia="ru-RU"/>
        </w:rPr>
        <w:t xml:space="preserve"> – 2020 </w:t>
      </w:r>
      <w:r w:rsidRPr="002F7CCA">
        <w:rPr>
          <w:rFonts w:ascii="Times New Roman" w:eastAsia="Times New Roman" w:hAnsi="Times New Roman" w:cs="Times New Roman"/>
          <w:bCs/>
          <w:sz w:val="28"/>
          <w:szCs w:val="28"/>
          <w:lang w:eastAsia="ru-RU"/>
        </w:rPr>
        <w:t>роки</w:t>
      </w:r>
      <w:r w:rsidRPr="002F7CCA">
        <w:rPr>
          <w:rFonts w:ascii="Times New Roman" w:eastAsia="Times New Roman" w:hAnsi="Times New Roman" w:cs="Times New Roman"/>
          <w:sz w:val="28"/>
          <w:szCs w:val="28"/>
          <w:lang w:val="uk-UA" w:eastAsia="ru-RU"/>
        </w:rPr>
        <w:t xml:space="preserve"> - далі за текстом Програма (додаток 1).</w:t>
      </w:r>
    </w:p>
    <w:p w:rsidR="00507D51" w:rsidRPr="006D3DB9" w:rsidRDefault="00507D51" w:rsidP="00507D51">
      <w:pPr>
        <w:numPr>
          <w:ilvl w:val="0"/>
          <w:numId w:val="1"/>
        </w:numPr>
        <w:tabs>
          <w:tab w:val="left" w:pos="993"/>
        </w:tabs>
        <w:autoSpaceDE w:val="0"/>
        <w:autoSpaceDN w:val="0"/>
        <w:adjustRightInd w:val="0"/>
        <w:spacing w:after="0" w:line="240" w:lineRule="auto"/>
        <w:ind w:left="0" w:right="-1" w:firstLine="705"/>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6D3DB9">
        <w:rPr>
          <w:rFonts w:ascii="Times New Roman" w:eastAsia="Times New Roman" w:hAnsi="Times New Roman" w:cs="Times New Roman"/>
          <w:color w:val="000000"/>
          <w:sz w:val="28"/>
          <w:szCs w:val="28"/>
          <w:lang w:val="uk-UA" w:eastAsia="ru-RU"/>
        </w:rPr>
        <w:t xml:space="preserve">Фінансовому управлінню </w:t>
      </w:r>
      <w:r w:rsidRPr="006D3DB9">
        <w:rPr>
          <w:rFonts w:ascii="Times New Roman" w:eastAsia="Times New Roman" w:hAnsi="Times New Roman" w:cs="Times New Roman"/>
          <w:bCs/>
          <w:color w:val="000000"/>
          <w:sz w:val="28"/>
          <w:szCs w:val="28"/>
          <w:lang w:val="uk-UA" w:eastAsia="ru-RU"/>
        </w:rPr>
        <w:t>Шевченківської</w:t>
      </w:r>
      <w:r w:rsidRPr="006D3DB9">
        <w:rPr>
          <w:rFonts w:ascii="Times New Roman" w:eastAsia="Times New Roman" w:hAnsi="Times New Roman" w:cs="Times New Roman"/>
          <w:color w:val="000000"/>
          <w:sz w:val="28"/>
          <w:szCs w:val="28"/>
          <w:lang w:val="uk-UA" w:eastAsia="ru-RU"/>
        </w:rPr>
        <w:t xml:space="preserve"> районної у місті Дніпрі ради (</w:t>
      </w:r>
      <w:proofErr w:type="spellStart"/>
      <w:r w:rsidRPr="006D3DB9">
        <w:rPr>
          <w:rFonts w:ascii="Times New Roman" w:eastAsia="Times New Roman" w:hAnsi="Times New Roman" w:cs="Times New Roman"/>
          <w:color w:val="000000"/>
          <w:sz w:val="28"/>
          <w:szCs w:val="28"/>
          <w:lang w:val="uk-UA" w:eastAsia="ru-RU"/>
        </w:rPr>
        <w:t>Фомінська</w:t>
      </w:r>
      <w:proofErr w:type="spellEnd"/>
      <w:r w:rsidRPr="006D3DB9">
        <w:rPr>
          <w:rFonts w:ascii="Times New Roman" w:eastAsia="Times New Roman" w:hAnsi="Times New Roman" w:cs="Times New Roman"/>
          <w:color w:val="000000"/>
          <w:sz w:val="28"/>
          <w:szCs w:val="28"/>
          <w:lang w:val="uk-UA" w:eastAsia="ru-RU"/>
        </w:rPr>
        <w:t xml:space="preserve"> Т. П.) під час формування показників бюджету </w:t>
      </w:r>
      <w:r>
        <w:rPr>
          <w:rFonts w:ascii="Times New Roman" w:eastAsia="Times New Roman" w:hAnsi="Times New Roman" w:cs="Times New Roman"/>
          <w:color w:val="000000"/>
          <w:sz w:val="28"/>
          <w:szCs w:val="28"/>
          <w:lang w:val="uk-UA" w:eastAsia="ru-RU"/>
        </w:rPr>
        <w:t xml:space="preserve">району </w:t>
      </w:r>
      <w:r w:rsidRPr="006D3DB9">
        <w:rPr>
          <w:rFonts w:ascii="Times New Roman" w:eastAsia="Times New Roman" w:hAnsi="Times New Roman" w:cs="Times New Roman"/>
          <w:color w:val="000000"/>
          <w:sz w:val="28"/>
          <w:szCs w:val="28"/>
          <w:lang w:val="uk-UA" w:eastAsia="ru-RU"/>
        </w:rPr>
        <w:t xml:space="preserve">на відповідний бюджетний період передбачити кошти на реалізацію заходів Програми, виходячи з реальних можливостей бюджету та його пріоритетів. </w:t>
      </w:r>
    </w:p>
    <w:p w:rsidR="00507D51" w:rsidRPr="002F7CCA" w:rsidRDefault="00507D51" w:rsidP="00507D51">
      <w:pPr>
        <w:autoSpaceDE w:val="0"/>
        <w:autoSpaceDN w:val="0"/>
        <w:adjustRightInd w:val="0"/>
        <w:spacing w:after="0" w:line="240" w:lineRule="auto"/>
        <w:ind w:right="-1"/>
        <w:jc w:val="both"/>
        <w:rPr>
          <w:rFonts w:ascii="Times New Roman" w:eastAsia="Times New Roman" w:hAnsi="Times New Roman" w:cs="Times New Roman"/>
          <w:color w:val="000000"/>
          <w:sz w:val="28"/>
          <w:szCs w:val="28"/>
          <w:lang w:val="uk-UA" w:eastAsia="ru-RU"/>
        </w:rPr>
      </w:pPr>
      <w:r w:rsidRPr="002F7CCA">
        <w:rPr>
          <w:rFonts w:ascii="Times New Roman" w:eastAsia="Times New Roman" w:hAnsi="Times New Roman" w:cs="Times New Roman"/>
          <w:color w:val="000000"/>
          <w:sz w:val="24"/>
          <w:szCs w:val="24"/>
          <w:lang w:val="uk-UA" w:eastAsia="ru-RU"/>
        </w:rPr>
        <w:tab/>
      </w:r>
      <w:r w:rsidRPr="002F7CCA">
        <w:rPr>
          <w:rFonts w:ascii="Times New Roman" w:eastAsia="Times New Roman" w:hAnsi="Times New Roman" w:cs="Times New Roman"/>
          <w:color w:val="000000"/>
          <w:sz w:val="28"/>
          <w:szCs w:val="28"/>
          <w:lang w:val="uk-UA" w:eastAsia="ru-RU"/>
        </w:rPr>
        <w:t>3.</w:t>
      </w:r>
      <w:r w:rsidRPr="002F7CCA">
        <w:rPr>
          <w:rFonts w:ascii="Times New Roman" w:eastAsia="Times New Roman" w:hAnsi="Times New Roman" w:cs="Times New Roman"/>
          <w:color w:val="000000"/>
          <w:sz w:val="24"/>
          <w:szCs w:val="24"/>
          <w:lang w:val="uk-UA" w:eastAsia="ru-RU"/>
        </w:rPr>
        <w:t xml:space="preserve"> </w:t>
      </w:r>
      <w:r w:rsidRPr="002F7CCA">
        <w:rPr>
          <w:rFonts w:ascii="Times New Roman" w:eastAsia="Times New Roman" w:hAnsi="Times New Roman" w:cs="Times New Roman"/>
          <w:color w:val="000000"/>
          <w:sz w:val="28"/>
          <w:szCs w:val="28"/>
          <w:lang w:val="uk-UA" w:eastAsia="ru-RU"/>
        </w:rPr>
        <w:t xml:space="preserve">Відділу комунального господарства </w:t>
      </w:r>
      <w:r w:rsidRPr="002F7CCA">
        <w:rPr>
          <w:rFonts w:ascii="Times New Roman" w:eastAsia="Times New Roman" w:hAnsi="Times New Roman" w:cs="Times New Roman"/>
          <w:bCs/>
          <w:color w:val="000000"/>
          <w:sz w:val="28"/>
          <w:szCs w:val="28"/>
          <w:lang w:val="uk-UA" w:eastAsia="ru-RU"/>
        </w:rPr>
        <w:t>Шевченківської</w:t>
      </w:r>
      <w:r w:rsidRPr="002F7CCA">
        <w:rPr>
          <w:rFonts w:ascii="Times New Roman" w:eastAsia="Times New Roman" w:hAnsi="Times New Roman" w:cs="Times New Roman"/>
          <w:color w:val="000000"/>
          <w:sz w:val="28"/>
          <w:szCs w:val="28"/>
          <w:lang w:val="uk-UA" w:eastAsia="ru-RU"/>
        </w:rPr>
        <w:t xml:space="preserve"> районної у місті Дніпрі ради (Мамбетов Р. О.) забезпечити реалізацію заходів і завдань Програми. </w:t>
      </w:r>
    </w:p>
    <w:p w:rsidR="00507D51" w:rsidRPr="002F7CCA" w:rsidRDefault="00507D51" w:rsidP="00507D51">
      <w:pPr>
        <w:numPr>
          <w:ilvl w:val="0"/>
          <w:numId w:val="2"/>
        </w:numPr>
        <w:shd w:val="clear" w:color="auto" w:fill="FFFFFF"/>
        <w:tabs>
          <w:tab w:val="clear" w:pos="0"/>
          <w:tab w:val="left" w:pos="709"/>
        </w:tabs>
        <w:suppressAutoHyphens/>
        <w:spacing w:after="0" w:line="240" w:lineRule="auto"/>
        <w:ind w:left="0" w:firstLine="567"/>
        <w:jc w:val="both"/>
        <w:rPr>
          <w:rFonts w:ascii="Times New Roman" w:eastAsia="Times New Roman" w:hAnsi="Times New Roman" w:cs="Times New Roman"/>
          <w:sz w:val="28"/>
          <w:szCs w:val="28"/>
          <w:lang w:val="uk-UA" w:eastAsia="zh-CN"/>
        </w:rPr>
      </w:pPr>
      <w:r w:rsidRPr="002F7CCA">
        <w:rPr>
          <w:rFonts w:ascii="Times New Roman" w:eastAsia="Times New Roman" w:hAnsi="Times New Roman" w:cs="Times New Roman"/>
          <w:sz w:val="28"/>
          <w:szCs w:val="28"/>
          <w:lang w:val="uk-UA" w:eastAsia="ru-RU"/>
        </w:rPr>
        <w:tab/>
        <w:t xml:space="preserve">4. Контроль за виконанням даного рішення покласти на заступника голови районної у місті ради з питань діяльності виконавчих органів </w:t>
      </w:r>
      <w:proofErr w:type="spellStart"/>
      <w:r w:rsidRPr="002F7CCA">
        <w:rPr>
          <w:rFonts w:ascii="Times New Roman" w:eastAsia="Times New Roman" w:hAnsi="Times New Roman" w:cs="Times New Roman"/>
          <w:sz w:val="28"/>
          <w:szCs w:val="28"/>
          <w:lang w:val="uk-UA" w:eastAsia="ru-RU"/>
        </w:rPr>
        <w:t>Ворновицького</w:t>
      </w:r>
      <w:proofErr w:type="spellEnd"/>
      <w:r w:rsidRPr="002F7CCA">
        <w:rPr>
          <w:rFonts w:ascii="Times New Roman" w:eastAsia="Times New Roman" w:hAnsi="Times New Roman" w:cs="Times New Roman"/>
          <w:sz w:val="28"/>
          <w:szCs w:val="28"/>
          <w:lang w:val="uk-UA" w:eastAsia="ru-RU"/>
        </w:rPr>
        <w:t xml:space="preserve"> Л. А.</w:t>
      </w:r>
      <w:r w:rsidRPr="002F7CCA">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zh-CN"/>
        </w:rPr>
        <w:t>та постійну комісію</w:t>
      </w:r>
      <w:r w:rsidRPr="002F7CCA">
        <w:rPr>
          <w:rFonts w:ascii="Times New Roman" w:eastAsia="Times New Roman" w:hAnsi="Times New Roman" w:cs="Times New Roman"/>
          <w:sz w:val="28"/>
          <w:szCs w:val="28"/>
          <w:lang w:val="uk-UA" w:eastAsia="zh-CN"/>
        </w:rPr>
        <w:t xml:space="preserve"> з питань житлово-комунального господарства, благоустрою та сприяння створення органів самоорганізації населення (Руденко В.І.). </w:t>
      </w:r>
    </w:p>
    <w:p w:rsidR="00507D51" w:rsidRPr="002F7CCA" w:rsidRDefault="00507D51" w:rsidP="00507D51">
      <w:pPr>
        <w:numPr>
          <w:ilvl w:val="0"/>
          <w:numId w:val="2"/>
        </w:numPr>
        <w:shd w:val="clear" w:color="auto" w:fill="FFFFFF"/>
        <w:tabs>
          <w:tab w:val="left" w:pos="709"/>
        </w:tabs>
        <w:suppressAutoHyphens/>
        <w:spacing w:after="0" w:line="240" w:lineRule="auto"/>
        <w:ind w:left="57" w:firstLine="57"/>
        <w:jc w:val="both"/>
        <w:rPr>
          <w:rFonts w:ascii="Times New Roman" w:eastAsia="Times New Roman" w:hAnsi="Times New Roman" w:cs="Times New Roman"/>
          <w:sz w:val="28"/>
          <w:szCs w:val="28"/>
          <w:lang w:val="uk-UA" w:eastAsia="zh-CN"/>
        </w:rPr>
      </w:pPr>
    </w:p>
    <w:p w:rsidR="00507D51" w:rsidRPr="002F7CCA"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Pr="002F7CCA" w:rsidRDefault="00507D51" w:rsidP="00507D51">
      <w:pPr>
        <w:tabs>
          <w:tab w:val="left" w:pos="0"/>
        </w:tabs>
        <w:spacing w:after="0" w:line="240" w:lineRule="auto"/>
        <w:ind w:right="-1"/>
        <w:jc w:val="both"/>
        <w:rPr>
          <w:rFonts w:ascii="Times New Roman" w:eastAsia="Times New Roman" w:hAnsi="Times New Roman" w:cs="Times New Roman"/>
          <w:sz w:val="28"/>
          <w:szCs w:val="28"/>
          <w:lang w:val="uk-UA" w:eastAsia="ru-RU"/>
        </w:rPr>
      </w:pPr>
      <w:r w:rsidRPr="002F7CCA">
        <w:rPr>
          <w:rFonts w:ascii="Times New Roman" w:eastAsia="Times New Roman" w:hAnsi="Times New Roman" w:cs="Times New Roman"/>
          <w:sz w:val="28"/>
          <w:szCs w:val="28"/>
          <w:lang w:val="uk-UA" w:eastAsia="ru-RU"/>
        </w:rPr>
        <w:lastRenderedPageBreak/>
        <w:tab/>
      </w:r>
    </w:p>
    <w:p w:rsidR="00507D51" w:rsidRPr="002F7CCA" w:rsidRDefault="00507D51" w:rsidP="00507D51">
      <w:pPr>
        <w:spacing w:after="0" w:line="240" w:lineRule="auto"/>
        <w:ind w:right="-1"/>
        <w:jc w:val="both"/>
        <w:rPr>
          <w:rFonts w:ascii="Times New Roman" w:eastAsia="Times New Roman" w:hAnsi="Times New Roman" w:cs="Times New Roman"/>
          <w:sz w:val="28"/>
          <w:szCs w:val="28"/>
          <w:lang w:val="uk-UA" w:eastAsia="ru-RU"/>
        </w:rPr>
      </w:pPr>
      <w:r w:rsidRPr="002F7CCA">
        <w:rPr>
          <w:rFonts w:ascii="Times New Roman" w:eastAsia="Times New Roman" w:hAnsi="Times New Roman" w:cs="Times New Roman"/>
          <w:sz w:val="28"/>
          <w:szCs w:val="28"/>
          <w:lang w:val="uk-UA" w:eastAsia="ru-RU"/>
        </w:rPr>
        <w:t xml:space="preserve">Голова районної у місті ради                                                  А. В. </w:t>
      </w:r>
      <w:proofErr w:type="spellStart"/>
      <w:r w:rsidRPr="002F7CCA">
        <w:rPr>
          <w:rFonts w:ascii="Times New Roman" w:eastAsia="Times New Roman" w:hAnsi="Times New Roman" w:cs="Times New Roman"/>
          <w:sz w:val="28"/>
          <w:szCs w:val="28"/>
          <w:lang w:val="uk-UA" w:eastAsia="ru-RU"/>
        </w:rPr>
        <w:t>Атаманенко</w:t>
      </w:r>
      <w:proofErr w:type="spellEnd"/>
    </w:p>
    <w:p w:rsidR="00507D51" w:rsidRDefault="00507D51" w:rsidP="00507D51">
      <w:pPr>
        <w:pStyle w:val="a3"/>
        <w:jc w:val="right"/>
        <w:rPr>
          <w:rFonts w:ascii="Times New Roman" w:hAnsi="Times New Roman"/>
          <w:sz w:val="24"/>
          <w:szCs w:val="24"/>
          <w:lang w:val="uk-UA"/>
        </w:rPr>
      </w:pPr>
      <w:r>
        <w:rPr>
          <w:rFonts w:ascii="Times New Roman" w:hAnsi="Times New Roman"/>
          <w:sz w:val="24"/>
          <w:szCs w:val="24"/>
          <w:lang w:val="uk-UA"/>
        </w:rPr>
        <w:t>Д</w:t>
      </w:r>
      <w:r w:rsidRPr="00E138DD">
        <w:rPr>
          <w:rFonts w:ascii="Times New Roman" w:hAnsi="Times New Roman"/>
          <w:sz w:val="24"/>
          <w:szCs w:val="24"/>
          <w:lang w:val="uk-UA"/>
        </w:rPr>
        <w:t xml:space="preserve">одаток </w:t>
      </w:r>
    </w:p>
    <w:p w:rsidR="00507D51" w:rsidRPr="00E138DD" w:rsidRDefault="00507D51" w:rsidP="00507D51">
      <w:pPr>
        <w:pStyle w:val="a3"/>
        <w:jc w:val="right"/>
        <w:rPr>
          <w:rFonts w:ascii="Times New Roman" w:hAnsi="Times New Roman"/>
          <w:sz w:val="24"/>
          <w:szCs w:val="24"/>
          <w:lang w:val="uk-UA"/>
        </w:rPr>
      </w:pPr>
      <w:r>
        <w:rPr>
          <w:rFonts w:ascii="Times New Roman" w:hAnsi="Times New Roman"/>
          <w:sz w:val="24"/>
          <w:szCs w:val="24"/>
          <w:lang w:val="uk-UA"/>
        </w:rPr>
        <w:t>ЗАТВЕРДЖЕНО</w:t>
      </w:r>
      <w:r w:rsidRPr="00E138DD">
        <w:rPr>
          <w:rFonts w:ascii="Times New Roman" w:hAnsi="Times New Roman"/>
          <w:sz w:val="24"/>
          <w:szCs w:val="24"/>
          <w:lang w:val="uk-UA"/>
        </w:rPr>
        <w:t xml:space="preserve">                                                                                                                                                                                                                                     </w:t>
      </w:r>
    </w:p>
    <w:p w:rsidR="00507D51" w:rsidRPr="00E138DD" w:rsidRDefault="00507D51" w:rsidP="00507D51">
      <w:pPr>
        <w:pStyle w:val="a3"/>
        <w:jc w:val="right"/>
        <w:rPr>
          <w:rFonts w:ascii="Times New Roman" w:hAnsi="Times New Roman"/>
          <w:sz w:val="24"/>
          <w:szCs w:val="24"/>
          <w:lang w:val="uk-UA"/>
        </w:rPr>
      </w:pPr>
      <w:r w:rsidRPr="00E138DD">
        <w:rPr>
          <w:rFonts w:ascii="Times New Roman" w:hAnsi="Times New Roman"/>
          <w:sz w:val="24"/>
          <w:szCs w:val="24"/>
          <w:lang w:val="uk-UA"/>
        </w:rPr>
        <w:tab/>
      </w:r>
      <w:r w:rsidRPr="00E138DD">
        <w:rPr>
          <w:rFonts w:ascii="Times New Roman" w:hAnsi="Times New Roman"/>
          <w:sz w:val="24"/>
          <w:szCs w:val="24"/>
          <w:lang w:val="uk-UA"/>
        </w:rPr>
        <w:tab/>
      </w:r>
      <w:r w:rsidRPr="00E138DD">
        <w:rPr>
          <w:rFonts w:ascii="Times New Roman" w:hAnsi="Times New Roman"/>
          <w:sz w:val="24"/>
          <w:szCs w:val="24"/>
          <w:lang w:val="uk-UA"/>
        </w:rPr>
        <w:tab/>
        <w:t xml:space="preserve">         </w:t>
      </w:r>
      <w:r w:rsidRPr="00E138DD">
        <w:rPr>
          <w:rFonts w:ascii="Times New Roman" w:hAnsi="Times New Roman"/>
          <w:sz w:val="24"/>
          <w:szCs w:val="24"/>
          <w:lang w:val="uk-UA"/>
        </w:rPr>
        <w:tab/>
      </w:r>
      <w:r w:rsidRPr="00E138DD">
        <w:rPr>
          <w:rFonts w:ascii="Times New Roman" w:hAnsi="Times New Roman"/>
          <w:sz w:val="24"/>
          <w:szCs w:val="24"/>
          <w:lang w:val="uk-UA"/>
        </w:rPr>
        <w:tab/>
      </w:r>
      <w:r w:rsidRPr="00E138DD">
        <w:rPr>
          <w:rFonts w:ascii="Times New Roman" w:hAnsi="Times New Roman"/>
          <w:sz w:val="24"/>
          <w:szCs w:val="24"/>
          <w:lang w:val="uk-UA"/>
        </w:rPr>
        <w:tab/>
      </w:r>
      <w:r w:rsidRPr="00E138DD">
        <w:rPr>
          <w:rFonts w:ascii="Times New Roman" w:hAnsi="Times New Roman"/>
          <w:sz w:val="24"/>
          <w:szCs w:val="24"/>
          <w:lang w:val="uk-UA"/>
        </w:rPr>
        <w:tab/>
      </w:r>
      <w:r>
        <w:rPr>
          <w:rFonts w:ascii="Times New Roman" w:hAnsi="Times New Roman"/>
          <w:sz w:val="24"/>
          <w:szCs w:val="24"/>
          <w:lang w:val="uk-UA"/>
        </w:rPr>
        <w:t>Р</w:t>
      </w:r>
      <w:r w:rsidRPr="00E138DD">
        <w:rPr>
          <w:rFonts w:ascii="Times New Roman" w:hAnsi="Times New Roman"/>
          <w:sz w:val="24"/>
          <w:szCs w:val="24"/>
          <w:lang w:val="uk-UA"/>
        </w:rPr>
        <w:t xml:space="preserve">ішення  районної у місті ради </w:t>
      </w:r>
    </w:p>
    <w:p w:rsidR="00507D51" w:rsidRDefault="00507D51" w:rsidP="00507D51">
      <w:pPr>
        <w:pStyle w:val="a3"/>
        <w:jc w:val="right"/>
        <w:rPr>
          <w:rFonts w:ascii="Times New Roman" w:hAnsi="Times New Roman"/>
          <w:sz w:val="24"/>
          <w:szCs w:val="24"/>
          <w:lang w:val="uk-UA"/>
        </w:rPr>
      </w:pPr>
      <w:r w:rsidRPr="00E138DD">
        <w:rPr>
          <w:rFonts w:ascii="Times New Roman" w:hAnsi="Times New Roman"/>
          <w:sz w:val="24"/>
          <w:szCs w:val="24"/>
          <w:lang w:val="uk-UA"/>
        </w:rPr>
        <w:t>від “____”___________</w:t>
      </w:r>
      <w:r>
        <w:rPr>
          <w:rFonts w:ascii="Times New Roman" w:hAnsi="Times New Roman"/>
          <w:sz w:val="24"/>
          <w:szCs w:val="24"/>
          <w:lang w:val="uk-UA"/>
        </w:rPr>
        <w:t xml:space="preserve">  </w:t>
      </w:r>
      <w:r w:rsidRPr="00E138DD">
        <w:rPr>
          <w:rFonts w:ascii="Times New Roman" w:hAnsi="Times New Roman"/>
          <w:sz w:val="24"/>
          <w:szCs w:val="24"/>
          <w:lang w:val="uk-UA"/>
        </w:rPr>
        <w:t xml:space="preserve">№____ </w:t>
      </w:r>
    </w:p>
    <w:p w:rsidR="00507D51" w:rsidRDefault="00507D51" w:rsidP="00507D51">
      <w:pPr>
        <w:rPr>
          <w:lang w:val="uk-UA"/>
        </w:rPr>
      </w:pPr>
    </w:p>
    <w:p w:rsidR="00507D51" w:rsidRPr="00C300AF" w:rsidRDefault="00507D51" w:rsidP="00507D51">
      <w:pPr>
        <w:autoSpaceDE w:val="0"/>
        <w:autoSpaceDN w:val="0"/>
        <w:adjustRightInd w:val="0"/>
        <w:spacing w:after="0" w:line="240" w:lineRule="auto"/>
        <w:ind w:right="-1"/>
        <w:jc w:val="center"/>
        <w:rPr>
          <w:rFonts w:ascii="Times New Roman" w:eastAsia="Times New Roman" w:hAnsi="Times New Roman" w:cs="Times New Roman"/>
          <w:color w:val="000000"/>
          <w:sz w:val="32"/>
          <w:szCs w:val="32"/>
          <w:lang w:eastAsia="ru-RU"/>
        </w:rPr>
      </w:pPr>
      <w:r w:rsidRPr="00C300AF">
        <w:rPr>
          <w:rFonts w:ascii="Times New Roman" w:eastAsia="Times New Roman" w:hAnsi="Times New Roman" w:cs="Times New Roman"/>
          <w:bCs/>
          <w:color w:val="000000"/>
          <w:sz w:val="32"/>
          <w:szCs w:val="32"/>
          <w:lang w:val="uk-UA" w:eastAsia="ru-RU"/>
        </w:rPr>
        <w:t>Програма</w:t>
      </w:r>
    </w:p>
    <w:p w:rsidR="00507D51" w:rsidRPr="00C300AF" w:rsidRDefault="00507D51" w:rsidP="00507D51">
      <w:pPr>
        <w:autoSpaceDE w:val="0"/>
        <w:autoSpaceDN w:val="0"/>
        <w:adjustRightInd w:val="0"/>
        <w:spacing w:after="0" w:line="240" w:lineRule="auto"/>
        <w:ind w:right="-1"/>
        <w:jc w:val="center"/>
        <w:rPr>
          <w:rFonts w:ascii="Times New Roman" w:eastAsia="Times New Roman" w:hAnsi="Times New Roman" w:cs="Times New Roman"/>
          <w:color w:val="000000"/>
          <w:sz w:val="32"/>
          <w:szCs w:val="32"/>
          <w:lang w:val="uk-UA" w:eastAsia="ru-RU"/>
        </w:rPr>
      </w:pPr>
      <w:r w:rsidRPr="00C300AF">
        <w:rPr>
          <w:rFonts w:ascii="Times New Roman" w:eastAsia="Times New Roman" w:hAnsi="Times New Roman" w:cs="Times New Roman"/>
          <w:bCs/>
          <w:color w:val="000000"/>
          <w:sz w:val="32"/>
          <w:szCs w:val="32"/>
          <w:lang w:eastAsia="ru-RU"/>
        </w:rPr>
        <w:t xml:space="preserve">благоустрою </w:t>
      </w:r>
      <w:r w:rsidRPr="00C300AF">
        <w:rPr>
          <w:rFonts w:ascii="Times New Roman" w:eastAsia="Times New Roman" w:hAnsi="Times New Roman" w:cs="Times New Roman"/>
          <w:bCs/>
          <w:color w:val="000000"/>
          <w:sz w:val="32"/>
          <w:szCs w:val="32"/>
          <w:lang w:val="uk-UA" w:eastAsia="ru-RU"/>
        </w:rPr>
        <w:t>Шевченківського у місті Дніпрі району</w:t>
      </w:r>
    </w:p>
    <w:p w:rsidR="00507D51" w:rsidRPr="00C300AF" w:rsidRDefault="00507D51" w:rsidP="00507D51">
      <w:pPr>
        <w:spacing w:after="0" w:line="240" w:lineRule="auto"/>
        <w:ind w:right="-1"/>
        <w:jc w:val="center"/>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bCs/>
          <w:sz w:val="32"/>
          <w:szCs w:val="32"/>
          <w:lang w:val="uk-UA" w:eastAsia="ru-RU"/>
        </w:rPr>
        <w:t>на 2018-2020 роки</w:t>
      </w:r>
    </w:p>
    <w:p w:rsidR="00507D51" w:rsidRPr="00C300AF" w:rsidRDefault="00507D51" w:rsidP="00507D51">
      <w:pPr>
        <w:spacing w:after="0" w:line="240" w:lineRule="auto"/>
        <w:ind w:left="5220" w:right="-1"/>
        <w:rPr>
          <w:rFonts w:ascii="Times New Roman" w:eastAsia="Times New Roman" w:hAnsi="Times New Roman" w:cs="Times New Roman"/>
          <w:sz w:val="28"/>
          <w:szCs w:val="28"/>
          <w:lang w:val="uk-UA" w:eastAsia="ru-RU"/>
        </w:rPr>
      </w:pPr>
    </w:p>
    <w:p w:rsidR="00507D51" w:rsidRPr="00C300AF" w:rsidRDefault="00507D51" w:rsidP="00507D51">
      <w:pPr>
        <w:numPr>
          <w:ilvl w:val="0"/>
          <w:numId w:val="4"/>
        </w:numPr>
        <w:spacing w:after="0" w:line="240" w:lineRule="auto"/>
        <w:ind w:right="-1"/>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Загальні положення</w:t>
      </w:r>
    </w:p>
    <w:p w:rsidR="00507D51" w:rsidRPr="00C300AF" w:rsidRDefault="00507D51" w:rsidP="00507D51">
      <w:pPr>
        <w:spacing w:after="0" w:line="240" w:lineRule="auto"/>
        <w:ind w:right="-1" w:firstLine="708"/>
        <w:jc w:val="both"/>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Благоустрій району – це комплекс заходів з утримання інженерно-транспортної та соціальної інфраструктури району, а також ряд соціально-економічних, організаційно-правових та екологічних заходів із поліпшення мікроклімату, санітарного очищення району тощо.</w:t>
      </w:r>
    </w:p>
    <w:p w:rsidR="00507D51" w:rsidRPr="00C300AF" w:rsidRDefault="00507D51" w:rsidP="00507D51">
      <w:pPr>
        <w:spacing w:after="0" w:line="240" w:lineRule="auto"/>
        <w:ind w:right="-1"/>
        <w:jc w:val="both"/>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ab/>
        <w:t>Проблеми утримання в належному стані території району, відновлення об’єктів благоустрою потребують програмного вирішення.</w:t>
      </w:r>
    </w:p>
    <w:p w:rsidR="00507D51" w:rsidRPr="00C300AF" w:rsidRDefault="00507D51" w:rsidP="00507D51">
      <w:pPr>
        <w:spacing w:after="0" w:line="240" w:lineRule="auto"/>
        <w:ind w:right="-1"/>
        <w:jc w:val="both"/>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ab/>
        <w:t>Програма благоустрою розроблена для здійснення ефективних і комплексних заходів із утримання території району в належному санітарному стані, поліпшення його естетичного вигляду, озеленення, поточного ремонту автомобільних доріг, ліквідації стихійних звалищ та карантинної рослинності.</w:t>
      </w:r>
    </w:p>
    <w:p w:rsidR="00507D51" w:rsidRPr="00C300AF" w:rsidRDefault="00507D51" w:rsidP="00507D51">
      <w:pPr>
        <w:widowControl w:val="0"/>
        <w:suppressAutoHyphens/>
        <w:spacing w:after="0" w:line="240" w:lineRule="auto"/>
        <w:ind w:right="-1" w:firstLine="567"/>
        <w:jc w:val="both"/>
        <w:rPr>
          <w:rFonts w:ascii="Liberation Serif" w:eastAsia="Droid Sans Fallback" w:hAnsi="Liberation Serif" w:cs="FreeSans"/>
          <w:kern w:val="1"/>
          <w:sz w:val="28"/>
          <w:szCs w:val="28"/>
          <w:u w:val="single"/>
          <w:lang w:val="uk-UA" w:eastAsia="zh-CN" w:bidi="hi-IN"/>
        </w:rPr>
      </w:pPr>
      <w:r w:rsidRPr="00C300AF">
        <w:rPr>
          <w:rFonts w:ascii="Liberation Serif" w:eastAsia="Droid Sans Fallback" w:hAnsi="Liberation Serif" w:cs="FreeSans"/>
          <w:kern w:val="1"/>
          <w:sz w:val="28"/>
          <w:szCs w:val="28"/>
          <w:lang w:val="uk-UA" w:eastAsia="zh-CN" w:bidi="hi-IN"/>
        </w:rPr>
        <w:t>У ході реалізації заходів Програми благоустрою можливі кор</w:t>
      </w:r>
      <w:r w:rsidRPr="00C300AF">
        <w:rPr>
          <w:rFonts w:ascii="Times New Roman" w:eastAsia="Droid Sans Fallback" w:hAnsi="Times New Roman" w:cs="FreeSans"/>
          <w:kern w:val="1"/>
          <w:sz w:val="28"/>
          <w:szCs w:val="28"/>
          <w:lang w:val="uk-UA" w:eastAsia="zh-CN" w:bidi="hi-IN"/>
        </w:rPr>
        <w:t>и</w:t>
      </w:r>
      <w:r w:rsidRPr="00C300AF">
        <w:rPr>
          <w:rFonts w:ascii="Liberation Serif" w:eastAsia="Droid Sans Fallback" w:hAnsi="Liberation Serif" w:cs="FreeSans"/>
          <w:kern w:val="1"/>
          <w:sz w:val="28"/>
          <w:szCs w:val="28"/>
          <w:lang w:val="uk-UA" w:eastAsia="zh-CN" w:bidi="hi-IN"/>
        </w:rPr>
        <w:t>гування, зміни, уточнення, доповнення пов’язані з фактичним надходженням коштів, уточненням обсягів робіт, виходячи з реальних можливостей бюджету.</w:t>
      </w:r>
    </w:p>
    <w:p w:rsidR="00507D51" w:rsidRPr="00C300AF"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Pr="00C300AF" w:rsidRDefault="00507D51" w:rsidP="00507D51">
      <w:pPr>
        <w:spacing w:after="0" w:line="240" w:lineRule="auto"/>
        <w:ind w:right="-1"/>
        <w:jc w:val="center"/>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2. Мета Програми та шляхи реалізації</w:t>
      </w:r>
    </w:p>
    <w:p w:rsidR="00507D51" w:rsidRPr="00C300AF" w:rsidRDefault="00507D51" w:rsidP="00507D51">
      <w:pPr>
        <w:widowControl w:val="0"/>
        <w:suppressAutoHyphens/>
        <w:spacing w:after="0" w:line="240" w:lineRule="auto"/>
        <w:ind w:right="-1" w:firstLine="567"/>
        <w:jc w:val="both"/>
        <w:rPr>
          <w:rFonts w:ascii="Times New Roman" w:eastAsia="Droid Sans Fallback" w:hAnsi="Times New Roman" w:cs="Times New Roman"/>
          <w:kern w:val="1"/>
          <w:sz w:val="28"/>
          <w:szCs w:val="28"/>
          <w:lang w:val="uk-UA" w:eastAsia="zh-CN" w:bidi="hi-IN"/>
        </w:rPr>
      </w:pPr>
      <w:r w:rsidRPr="00C300AF">
        <w:rPr>
          <w:rFonts w:ascii="Times New Roman" w:eastAsia="Droid Sans Fallback" w:hAnsi="Times New Roman" w:cs="Times New Roman"/>
          <w:kern w:val="1"/>
          <w:sz w:val="28"/>
          <w:szCs w:val="28"/>
          <w:lang w:val="uk-UA" w:eastAsia="zh-CN" w:bidi="hi-IN"/>
        </w:rPr>
        <w:t xml:space="preserve">Основною метою Програми благоустрою є забезпечення утримання в належному технічному та санітарному стані об’єктів благоустрою району. </w:t>
      </w:r>
    </w:p>
    <w:p w:rsidR="00507D51" w:rsidRPr="00C300AF" w:rsidRDefault="00507D51" w:rsidP="00507D51">
      <w:pPr>
        <w:widowControl w:val="0"/>
        <w:suppressAutoHyphens/>
        <w:spacing w:after="0" w:line="240" w:lineRule="auto"/>
        <w:ind w:right="-1" w:firstLine="567"/>
        <w:jc w:val="both"/>
        <w:rPr>
          <w:rFonts w:ascii="Times New Roman" w:eastAsia="Droid Sans Fallback" w:hAnsi="Times New Roman" w:cs="Times New Roman"/>
          <w:kern w:val="1"/>
          <w:sz w:val="28"/>
          <w:szCs w:val="28"/>
          <w:lang w:eastAsia="zh-CN" w:bidi="hi-IN"/>
        </w:rPr>
      </w:pPr>
      <w:r w:rsidRPr="00C300AF">
        <w:rPr>
          <w:rFonts w:ascii="Times New Roman" w:eastAsia="Droid Sans Fallback" w:hAnsi="Times New Roman" w:cs="Times New Roman"/>
          <w:kern w:val="1"/>
          <w:sz w:val="28"/>
          <w:szCs w:val="28"/>
          <w:lang w:val="uk-UA" w:eastAsia="zh-CN" w:bidi="hi-IN"/>
        </w:rPr>
        <w:t>Реалізація Програми благоустрою передбачає виконання наступних робіт та заходів:</w:t>
      </w:r>
    </w:p>
    <w:p w:rsidR="00507D51" w:rsidRPr="00C300AF" w:rsidRDefault="00507D51" w:rsidP="00507D51">
      <w:pPr>
        <w:widowControl w:val="0"/>
        <w:suppressAutoHyphens/>
        <w:spacing w:after="0" w:line="240" w:lineRule="auto"/>
        <w:ind w:right="-1" w:firstLine="567"/>
        <w:jc w:val="both"/>
        <w:rPr>
          <w:rFonts w:ascii="Times New Roman" w:eastAsia="Droid Sans Fallback" w:hAnsi="Times New Roman" w:cs="Times New Roman"/>
          <w:kern w:val="1"/>
          <w:sz w:val="28"/>
          <w:szCs w:val="28"/>
          <w:lang w:eastAsia="zh-CN" w:bidi="hi-IN"/>
        </w:rPr>
      </w:pPr>
      <w:r w:rsidRPr="00C300AF">
        <w:rPr>
          <w:rFonts w:ascii="Times New Roman" w:eastAsia="Droid Sans Fallback" w:hAnsi="Times New Roman" w:cs="Times New Roman"/>
          <w:kern w:val="1"/>
          <w:sz w:val="28"/>
          <w:szCs w:val="28"/>
          <w:lang w:eastAsia="zh-CN" w:bidi="hi-IN"/>
        </w:rPr>
        <w:t xml:space="preserve"> - </w:t>
      </w:r>
      <w:r w:rsidRPr="00C300AF">
        <w:rPr>
          <w:rFonts w:ascii="Times New Roman" w:eastAsia="Droid Sans Fallback" w:hAnsi="Times New Roman" w:cs="Times New Roman"/>
          <w:kern w:val="1"/>
          <w:sz w:val="28"/>
          <w:szCs w:val="28"/>
          <w:lang w:val="uk-UA" w:eastAsia="zh-CN" w:bidi="hi-IN"/>
        </w:rPr>
        <w:t>утримання доріг, а саме: замітання, прибирання снігу, посипання сіллю, піском тощо, чищення доріг і громадських місць;</w:t>
      </w:r>
    </w:p>
    <w:p w:rsidR="00507D51" w:rsidRPr="00C300AF" w:rsidRDefault="00507D51" w:rsidP="00507D51">
      <w:pPr>
        <w:widowControl w:val="0"/>
        <w:suppressAutoHyphens/>
        <w:spacing w:after="0" w:line="240" w:lineRule="auto"/>
        <w:ind w:right="-1" w:firstLine="567"/>
        <w:jc w:val="both"/>
        <w:rPr>
          <w:rFonts w:ascii="Times New Roman" w:eastAsia="Droid Sans Fallback" w:hAnsi="Times New Roman" w:cs="Times New Roman"/>
          <w:kern w:val="1"/>
          <w:sz w:val="28"/>
          <w:szCs w:val="28"/>
          <w:lang w:eastAsia="zh-CN" w:bidi="hi-IN"/>
        </w:rPr>
      </w:pPr>
      <w:r w:rsidRPr="00C300AF">
        <w:rPr>
          <w:rFonts w:ascii="Times New Roman" w:eastAsia="Droid Sans Fallback" w:hAnsi="Times New Roman" w:cs="Times New Roman"/>
          <w:kern w:val="1"/>
          <w:sz w:val="28"/>
          <w:szCs w:val="28"/>
          <w:lang w:eastAsia="zh-CN" w:bidi="hi-IN"/>
        </w:rPr>
        <w:t xml:space="preserve"> - </w:t>
      </w:r>
      <w:proofErr w:type="spellStart"/>
      <w:r w:rsidRPr="00C300AF">
        <w:rPr>
          <w:rFonts w:ascii="Times New Roman" w:eastAsia="Droid Sans Fallback" w:hAnsi="Times New Roman" w:cs="Times New Roman"/>
          <w:kern w:val="1"/>
          <w:sz w:val="28"/>
          <w:szCs w:val="28"/>
          <w:lang w:eastAsia="zh-CN" w:bidi="hi-IN"/>
        </w:rPr>
        <w:t>збирання</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підбирання</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транспортування</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побутових</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відходів</w:t>
      </w:r>
      <w:proofErr w:type="spellEnd"/>
      <w:r w:rsidRPr="00C300AF">
        <w:rPr>
          <w:rFonts w:ascii="Times New Roman" w:eastAsia="Droid Sans Fallback" w:hAnsi="Times New Roman" w:cs="Times New Roman"/>
          <w:kern w:val="1"/>
          <w:sz w:val="28"/>
          <w:szCs w:val="28"/>
          <w:lang w:eastAsia="zh-CN" w:bidi="hi-IN"/>
        </w:rPr>
        <w:t xml:space="preserve"> та </w:t>
      </w:r>
      <w:proofErr w:type="spellStart"/>
      <w:r w:rsidRPr="00C300AF">
        <w:rPr>
          <w:rFonts w:ascii="Times New Roman" w:eastAsia="Droid Sans Fallback" w:hAnsi="Times New Roman" w:cs="Times New Roman"/>
          <w:kern w:val="1"/>
          <w:sz w:val="28"/>
          <w:szCs w:val="28"/>
          <w:lang w:eastAsia="zh-CN" w:bidi="hi-IN"/>
        </w:rPr>
        <w:t>сміття</w:t>
      </w:r>
      <w:proofErr w:type="spellEnd"/>
      <w:r w:rsidRPr="00C300AF">
        <w:rPr>
          <w:rFonts w:ascii="Times New Roman" w:eastAsia="Droid Sans Fallback" w:hAnsi="Times New Roman" w:cs="Times New Roman"/>
          <w:kern w:val="1"/>
          <w:sz w:val="28"/>
          <w:szCs w:val="28"/>
          <w:lang w:eastAsia="zh-CN" w:bidi="hi-IN"/>
        </w:rPr>
        <w:t>,</w:t>
      </w:r>
      <w:r>
        <w:rPr>
          <w:rFonts w:ascii="Times New Roman" w:eastAsia="Droid Sans Fallback" w:hAnsi="Times New Roman" w:cs="Times New Roman"/>
          <w:kern w:val="1"/>
          <w:sz w:val="28"/>
          <w:szCs w:val="28"/>
          <w:lang w:val="uk-UA" w:eastAsia="zh-CN" w:bidi="hi-IN"/>
        </w:rPr>
        <w:t xml:space="preserve"> облаштування контейнерних майданчиків,</w:t>
      </w:r>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ліквідація</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стихійних</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звалищ</w:t>
      </w:r>
      <w:proofErr w:type="spellEnd"/>
      <w:r>
        <w:rPr>
          <w:rFonts w:ascii="Times New Roman" w:eastAsia="Droid Sans Fallback" w:hAnsi="Times New Roman" w:cs="Times New Roman"/>
          <w:kern w:val="1"/>
          <w:sz w:val="28"/>
          <w:szCs w:val="28"/>
          <w:lang w:val="uk-UA" w:eastAsia="zh-CN" w:bidi="hi-IN"/>
        </w:rPr>
        <w:t>, дератизація сміттєзвалищ на схилах балок</w:t>
      </w:r>
      <w:r w:rsidRPr="00C300AF">
        <w:rPr>
          <w:rFonts w:ascii="Times New Roman" w:eastAsia="Droid Sans Fallback" w:hAnsi="Times New Roman" w:cs="Times New Roman"/>
          <w:kern w:val="1"/>
          <w:sz w:val="28"/>
          <w:szCs w:val="28"/>
          <w:lang w:eastAsia="zh-CN" w:bidi="hi-IN"/>
        </w:rPr>
        <w:t xml:space="preserve">; </w:t>
      </w:r>
    </w:p>
    <w:p w:rsidR="00507D51" w:rsidRPr="00C300AF" w:rsidRDefault="00507D51" w:rsidP="00507D51">
      <w:pPr>
        <w:widowControl w:val="0"/>
        <w:suppressAutoHyphens/>
        <w:spacing w:after="0" w:line="240" w:lineRule="auto"/>
        <w:ind w:right="-1" w:firstLine="567"/>
        <w:jc w:val="both"/>
        <w:rPr>
          <w:rFonts w:ascii="Times New Roman" w:eastAsia="Droid Sans Fallback" w:hAnsi="Times New Roman" w:cs="Times New Roman"/>
          <w:kern w:val="1"/>
          <w:sz w:val="28"/>
          <w:szCs w:val="28"/>
          <w:lang w:eastAsia="zh-CN" w:bidi="hi-IN"/>
        </w:rPr>
      </w:pPr>
      <w:r w:rsidRPr="00C300AF">
        <w:rPr>
          <w:rFonts w:ascii="Times New Roman" w:eastAsia="Droid Sans Fallback" w:hAnsi="Times New Roman" w:cs="Times New Roman"/>
          <w:kern w:val="1"/>
          <w:sz w:val="28"/>
          <w:szCs w:val="28"/>
          <w:lang w:eastAsia="zh-CN" w:bidi="hi-IN"/>
        </w:rPr>
        <w:t xml:space="preserve"> - </w:t>
      </w:r>
      <w:proofErr w:type="spellStart"/>
      <w:r w:rsidRPr="00C300AF">
        <w:rPr>
          <w:rFonts w:ascii="Times New Roman" w:eastAsia="Droid Sans Fallback" w:hAnsi="Times New Roman" w:cs="Times New Roman"/>
          <w:kern w:val="1"/>
          <w:sz w:val="28"/>
          <w:szCs w:val="28"/>
          <w:lang w:eastAsia="zh-CN" w:bidi="hi-IN"/>
        </w:rPr>
        <w:t>збереження</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утримання</w:t>
      </w:r>
      <w:proofErr w:type="spellEnd"/>
      <w:r w:rsidRPr="00C300AF">
        <w:rPr>
          <w:rFonts w:ascii="Times New Roman" w:eastAsia="Droid Sans Fallback" w:hAnsi="Times New Roman" w:cs="Times New Roman"/>
          <w:kern w:val="1"/>
          <w:sz w:val="28"/>
          <w:szCs w:val="28"/>
          <w:lang w:eastAsia="zh-CN" w:bidi="hi-IN"/>
        </w:rPr>
        <w:t xml:space="preserve"> на </w:t>
      </w:r>
      <w:proofErr w:type="spellStart"/>
      <w:r w:rsidRPr="00C300AF">
        <w:rPr>
          <w:rFonts w:ascii="Times New Roman" w:eastAsia="Droid Sans Fallback" w:hAnsi="Times New Roman" w:cs="Times New Roman"/>
          <w:kern w:val="1"/>
          <w:sz w:val="28"/>
          <w:szCs w:val="28"/>
          <w:lang w:eastAsia="zh-CN" w:bidi="hi-IN"/>
        </w:rPr>
        <w:t>належному</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рівні</w:t>
      </w:r>
      <w:proofErr w:type="spellEnd"/>
      <w:r>
        <w:rPr>
          <w:rFonts w:ascii="Times New Roman" w:eastAsia="Droid Sans Fallback" w:hAnsi="Times New Roman" w:cs="Times New Roman"/>
          <w:kern w:val="1"/>
          <w:sz w:val="28"/>
          <w:szCs w:val="28"/>
          <w:lang w:val="uk-UA" w:eastAsia="zh-CN" w:bidi="hi-IN"/>
        </w:rPr>
        <w:t>, інвентаризація</w:t>
      </w:r>
      <w:r w:rsidRPr="00C300AF">
        <w:rPr>
          <w:rFonts w:ascii="Times New Roman" w:eastAsia="Droid Sans Fallback" w:hAnsi="Times New Roman" w:cs="Times New Roman"/>
          <w:kern w:val="1"/>
          <w:sz w:val="28"/>
          <w:szCs w:val="28"/>
          <w:lang w:eastAsia="zh-CN" w:bidi="hi-IN"/>
        </w:rPr>
        <w:t xml:space="preserve"> та догляд за </w:t>
      </w:r>
      <w:proofErr w:type="spellStart"/>
      <w:r w:rsidRPr="00C300AF">
        <w:rPr>
          <w:rFonts w:ascii="Times New Roman" w:eastAsia="Droid Sans Fallback" w:hAnsi="Times New Roman" w:cs="Times New Roman"/>
          <w:kern w:val="1"/>
          <w:sz w:val="28"/>
          <w:szCs w:val="28"/>
          <w:lang w:eastAsia="zh-CN" w:bidi="hi-IN"/>
        </w:rPr>
        <w:t>зеленими</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насадженнями</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обрізання</w:t>
      </w:r>
      <w:proofErr w:type="spellEnd"/>
      <w:r w:rsidRPr="00C300AF">
        <w:rPr>
          <w:rFonts w:ascii="Times New Roman" w:eastAsia="Droid Sans Fallback" w:hAnsi="Times New Roman" w:cs="Times New Roman"/>
          <w:kern w:val="1"/>
          <w:sz w:val="28"/>
          <w:szCs w:val="28"/>
          <w:lang w:eastAsia="zh-CN" w:bidi="hi-IN"/>
        </w:rPr>
        <w:t xml:space="preserve"> дерев, </w:t>
      </w:r>
      <w:proofErr w:type="spellStart"/>
      <w:r w:rsidRPr="00C300AF">
        <w:rPr>
          <w:rFonts w:ascii="Times New Roman" w:eastAsia="Droid Sans Fallback" w:hAnsi="Times New Roman" w:cs="Times New Roman"/>
          <w:kern w:val="1"/>
          <w:sz w:val="28"/>
          <w:szCs w:val="28"/>
          <w:lang w:eastAsia="zh-CN" w:bidi="hi-IN"/>
        </w:rPr>
        <w:t>видалення</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аварійних</w:t>
      </w:r>
      <w:proofErr w:type="spellEnd"/>
      <w:r w:rsidRPr="00C300AF">
        <w:rPr>
          <w:rFonts w:ascii="Times New Roman" w:eastAsia="Droid Sans Fallback" w:hAnsi="Times New Roman" w:cs="Times New Roman"/>
          <w:kern w:val="1"/>
          <w:sz w:val="28"/>
          <w:szCs w:val="28"/>
          <w:lang w:eastAsia="zh-CN" w:bidi="hi-IN"/>
        </w:rPr>
        <w:t xml:space="preserve"> та </w:t>
      </w:r>
      <w:proofErr w:type="spellStart"/>
      <w:r w:rsidRPr="00C300AF">
        <w:rPr>
          <w:rFonts w:ascii="Times New Roman" w:eastAsia="Droid Sans Fallback" w:hAnsi="Times New Roman" w:cs="Times New Roman"/>
          <w:kern w:val="1"/>
          <w:sz w:val="28"/>
          <w:szCs w:val="28"/>
          <w:lang w:eastAsia="zh-CN" w:bidi="hi-IN"/>
        </w:rPr>
        <w:t>фаутних</w:t>
      </w:r>
      <w:proofErr w:type="spellEnd"/>
      <w:r w:rsidRPr="00C300AF">
        <w:rPr>
          <w:rFonts w:ascii="Times New Roman" w:eastAsia="Droid Sans Fallback" w:hAnsi="Times New Roman" w:cs="Times New Roman"/>
          <w:kern w:val="1"/>
          <w:sz w:val="28"/>
          <w:szCs w:val="28"/>
          <w:lang w:eastAsia="zh-CN" w:bidi="hi-IN"/>
        </w:rPr>
        <w:t xml:space="preserve"> дерев та </w:t>
      </w:r>
      <w:proofErr w:type="spellStart"/>
      <w:r w:rsidRPr="00C300AF">
        <w:rPr>
          <w:rFonts w:ascii="Times New Roman" w:eastAsia="Droid Sans Fallback" w:hAnsi="Times New Roman" w:cs="Times New Roman"/>
          <w:kern w:val="1"/>
          <w:sz w:val="28"/>
          <w:szCs w:val="28"/>
          <w:lang w:eastAsia="zh-CN" w:bidi="hi-IN"/>
        </w:rPr>
        <w:t>пеньків</w:t>
      </w:r>
      <w:proofErr w:type="spellEnd"/>
      <w:r w:rsidRPr="00C300AF">
        <w:rPr>
          <w:rFonts w:ascii="Times New Roman" w:eastAsia="Droid Sans Fallback" w:hAnsi="Times New Roman" w:cs="Times New Roman"/>
          <w:kern w:val="1"/>
          <w:sz w:val="28"/>
          <w:szCs w:val="28"/>
          <w:lang w:eastAsia="zh-CN" w:bidi="hi-IN"/>
        </w:rPr>
        <w:t xml:space="preserve">, покос трави та </w:t>
      </w:r>
      <w:proofErr w:type="spellStart"/>
      <w:r w:rsidRPr="00C300AF">
        <w:rPr>
          <w:rFonts w:ascii="Times New Roman" w:eastAsia="Droid Sans Fallback" w:hAnsi="Times New Roman" w:cs="Times New Roman"/>
          <w:kern w:val="1"/>
          <w:sz w:val="28"/>
          <w:szCs w:val="28"/>
          <w:lang w:eastAsia="zh-CN" w:bidi="hi-IN"/>
        </w:rPr>
        <w:t>ліквідація</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карантинної</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рослинності</w:t>
      </w:r>
      <w:proofErr w:type="spellEnd"/>
      <w:r w:rsidRPr="00C300AF">
        <w:rPr>
          <w:rFonts w:ascii="Times New Roman" w:eastAsia="Droid Sans Fallback" w:hAnsi="Times New Roman" w:cs="Times New Roman"/>
          <w:kern w:val="1"/>
          <w:sz w:val="28"/>
          <w:szCs w:val="28"/>
          <w:lang w:eastAsia="zh-CN" w:bidi="hi-IN"/>
        </w:rPr>
        <w:t>;</w:t>
      </w:r>
    </w:p>
    <w:p w:rsidR="00507D51" w:rsidRPr="00C300AF" w:rsidRDefault="00507D51" w:rsidP="00507D51">
      <w:pPr>
        <w:widowControl w:val="0"/>
        <w:suppressAutoHyphens/>
        <w:spacing w:after="0" w:line="240" w:lineRule="auto"/>
        <w:ind w:right="-1" w:firstLine="567"/>
        <w:jc w:val="both"/>
        <w:rPr>
          <w:rFonts w:ascii="Times New Roman" w:eastAsia="Droid Sans Fallback" w:hAnsi="Times New Roman" w:cs="Times New Roman"/>
          <w:kern w:val="1"/>
          <w:sz w:val="28"/>
          <w:szCs w:val="28"/>
          <w:lang w:eastAsia="zh-CN" w:bidi="hi-IN"/>
        </w:rPr>
      </w:pPr>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утримання</w:t>
      </w:r>
      <w:proofErr w:type="spellEnd"/>
      <w:r w:rsidRPr="00C300AF">
        <w:rPr>
          <w:rFonts w:ascii="Times New Roman" w:eastAsia="Droid Sans Fallback" w:hAnsi="Times New Roman" w:cs="Times New Roman"/>
          <w:kern w:val="1"/>
          <w:sz w:val="28"/>
          <w:szCs w:val="28"/>
          <w:lang w:eastAsia="zh-CN" w:bidi="hi-IN"/>
        </w:rPr>
        <w:t xml:space="preserve"> та полив скверу по </w:t>
      </w:r>
      <w:proofErr w:type="spellStart"/>
      <w:r w:rsidRPr="00C300AF">
        <w:rPr>
          <w:rFonts w:ascii="Times New Roman" w:eastAsia="Droid Sans Fallback" w:hAnsi="Times New Roman" w:cs="Times New Roman"/>
          <w:kern w:val="1"/>
          <w:sz w:val="28"/>
          <w:szCs w:val="28"/>
          <w:lang w:eastAsia="zh-CN" w:bidi="hi-IN"/>
        </w:rPr>
        <w:t>вул</w:t>
      </w:r>
      <w:proofErr w:type="spellEnd"/>
      <w:r w:rsidRPr="00C300AF">
        <w:rPr>
          <w:rFonts w:ascii="Times New Roman" w:eastAsia="Droid Sans Fallback" w:hAnsi="Times New Roman" w:cs="Times New Roman"/>
          <w:kern w:val="1"/>
          <w:sz w:val="28"/>
          <w:szCs w:val="28"/>
          <w:lang w:eastAsia="zh-CN" w:bidi="hi-IN"/>
        </w:rPr>
        <w:t xml:space="preserve">. М. </w:t>
      </w:r>
      <w:proofErr w:type="spellStart"/>
      <w:r w:rsidRPr="00C300AF">
        <w:rPr>
          <w:rFonts w:ascii="Times New Roman" w:eastAsia="Droid Sans Fallback" w:hAnsi="Times New Roman" w:cs="Times New Roman"/>
          <w:kern w:val="1"/>
          <w:sz w:val="28"/>
          <w:szCs w:val="28"/>
          <w:lang w:eastAsia="zh-CN" w:bidi="hi-IN"/>
        </w:rPr>
        <w:t>Грушевського</w:t>
      </w:r>
      <w:proofErr w:type="spellEnd"/>
      <w:r w:rsidRPr="00C300AF">
        <w:rPr>
          <w:rFonts w:ascii="Times New Roman" w:eastAsia="Droid Sans Fallback" w:hAnsi="Times New Roman" w:cs="Times New Roman"/>
          <w:kern w:val="1"/>
          <w:sz w:val="28"/>
          <w:szCs w:val="28"/>
          <w:lang w:eastAsia="zh-CN" w:bidi="hi-IN"/>
        </w:rPr>
        <w:t>, 70;</w:t>
      </w:r>
    </w:p>
    <w:p w:rsidR="00507D51" w:rsidRPr="00C300AF" w:rsidRDefault="00507D51" w:rsidP="00507D51">
      <w:pPr>
        <w:widowControl w:val="0"/>
        <w:suppressAutoHyphens/>
        <w:spacing w:after="0" w:line="240" w:lineRule="auto"/>
        <w:ind w:right="-1" w:firstLine="567"/>
        <w:jc w:val="both"/>
        <w:rPr>
          <w:rFonts w:ascii="Times New Roman" w:eastAsia="Droid Sans Fallback" w:hAnsi="Times New Roman" w:cs="Times New Roman"/>
          <w:kern w:val="1"/>
          <w:sz w:val="28"/>
          <w:szCs w:val="28"/>
          <w:lang w:eastAsia="zh-CN" w:bidi="hi-IN"/>
        </w:rPr>
      </w:pPr>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поточний</w:t>
      </w:r>
      <w:proofErr w:type="spellEnd"/>
      <w:r w:rsidRPr="00C300AF">
        <w:rPr>
          <w:rFonts w:ascii="Times New Roman" w:eastAsia="Droid Sans Fallback" w:hAnsi="Times New Roman" w:cs="Times New Roman"/>
          <w:kern w:val="1"/>
          <w:sz w:val="28"/>
          <w:szCs w:val="28"/>
          <w:lang w:eastAsia="zh-CN" w:bidi="hi-IN"/>
        </w:rPr>
        <w:t xml:space="preserve"> ремонт </w:t>
      </w:r>
      <w:proofErr w:type="spellStart"/>
      <w:r w:rsidRPr="00C300AF">
        <w:rPr>
          <w:rFonts w:ascii="Times New Roman" w:eastAsia="Droid Sans Fallback" w:hAnsi="Times New Roman" w:cs="Times New Roman"/>
          <w:kern w:val="1"/>
          <w:sz w:val="28"/>
          <w:szCs w:val="28"/>
          <w:lang w:val="uk-UA" w:eastAsia="zh-CN" w:bidi="hi-IN"/>
        </w:rPr>
        <w:t>внутрішньоквартальних</w:t>
      </w:r>
      <w:proofErr w:type="spellEnd"/>
      <w:r w:rsidRPr="00C300AF">
        <w:rPr>
          <w:rFonts w:ascii="Times New Roman" w:eastAsia="Droid Sans Fallback" w:hAnsi="Times New Roman" w:cs="Times New Roman"/>
          <w:kern w:val="1"/>
          <w:sz w:val="28"/>
          <w:szCs w:val="28"/>
          <w:lang w:val="uk-UA"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автомобільних</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доріг</w:t>
      </w:r>
      <w:proofErr w:type="spellEnd"/>
      <w:r w:rsidRPr="00C300AF">
        <w:rPr>
          <w:rFonts w:ascii="Times New Roman" w:eastAsia="Droid Sans Fallback" w:hAnsi="Times New Roman" w:cs="Times New Roman"/>
          <w:kern w:val="1"/>
          <w:sz w:val="28"/>
          <w:szCs w:val="28"/>
          <w:lang w:eastAsia="zh-CN" w:bidi="hi-IN"/>
        </w:rPr>
        <w:t xml:space="preserve"> та </w:t>
      </w:r>
      <w:proofErr w:type="spellStart"/>
      <w:r w:rsidRPr="00C300AF">
        <w:rPr>
          <w:rFonts w:ascii="Times New Roman" w:eastAsia="Droid Sans Fallback" w:hAnsi="Times New Roman" w:cs="Times New Roman"/>
          <w:kern w:val="1"/>
          <w:sz w:val="28"/>
          <w:szCs w:val="28"/>
          <w:lang w:eastAsia="zh-CN" w:bidi="hi-IN"/>
        </w:rPr>
        <w:t>тротуарів</w:t>
      </w:r>
      <w:proofErr w:type="spellEnd"/>
      <w:r>
        <w:rPr>
          <w:rFonts w:ascii="Times New Roman" w:eastAsia="Droid Sans Fallback" w:hAnsi="Times New Roman" w:cs="Times New Roman"/>
          <w:kern w:val="1"/>
          <w:sz w:val="28"/>
          <w:szCs w:val="28"/>
          <w:lang w:val="uk-UA" w:eastAsia="zh-CN" w:bidi="hi-IN"/>
        </w:rPr>
        <w:t>, встановлення дорожніх знаків з назвою вулиці</w:t>
      </w:r>
      <w:r w:rsidRPr="00C300AF">
        <w:rPr>
          <w:rFonts w:ascii="Times New Roman" w:eastAsia="Droid Sans Fallback" w:hAnsi="Times New Roman" w:cs="Times New Roman"/>
          <w:kern w:val="1"/>
          <w:sz w:val="28"/>
          <w:szCs w:val="28"/>
          <w:lang w:eastAsia="zh-CN" w:bidi="hi-IN"/>
        </w:rPr>
        <w:t>;</w:t>
      </w:r>
    </w:p>
    <w:p w:rsidR="00507D51" w:rsidRPr="004247E7" w:rsidRDefault="00507D51" w:rsidP="00507D51">
      <w:pPr>
        <w:widowControl w:val="0"/>
        <w:tabs>
          <w:tab w:val="left" w:pos="709"/>
          <w:tab w:val="left" w:pos="851"/>
        </w:tabs>
        <w:suppressAutoHyphens/>
        <w:spacing w:after="0" w:line="240" w:lineRule="auto"/>
        <w:ind w:right="-1" w:firstLine="567"/>
        <w:jc w:val="both"/>
        <w:rPr>
          <w:rFonts w:ascii="Times New Roman" w:eastAsia="Droid Sans Fallback" w:hAnsi="Times New Roman" w:cs="Times New Roman"/>
          <w:kern w:val="1"/>
          <w:sz w:val="28"/>
          <w:szCs w:val="28"/>
          <w:lang w:eastAsia="zh-CN" w:bidi="hi-IN"/>
        </w:rPr>
      </w:pPr>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поточний</w:t>
      </w:r>
      <w:proofErr w:type="spellEnd"/>
      <w:r w:rsidRPr="00C300AF">
        <w:rPr>
          <w:rFonts w:ascii="Times New Roman" w:eastAsia="Droid Sans Fallback" w:hAnsi="Times New Roman" w:cs="Times New Roman"/>
          <w:kern w:val="1"/>
          <w:sz w:val="28"/>
          <w:szCs w:val="28"/>
          <w:lang w:eastAsia="zh-CN" w:bidi="hi-IN"/>
        </w:rPr>
        <w:t xml:space="preserve"> ремонт та </w:t>
      </w:r>
      <w:proofErr w:type="spellStart"/>
      <w:r w:rsidRPr="00C300AF">
        <w:rPr>
          <w:rFonts w:ascii="Times New Roman" w:eastAsia="Droid Sans Fallback" w:hAnsi="Times New Roman" w:cs="Times New Roman"/>
          <w:kern w:val="1"/>
          <w:sz w:val="28"/>
          <w:szCs w:val="28"/>
          <w:lang w:eastAsia="zh-CN" w:bidi="hi-IN"/>
        </w:rPr>
        <w:t>благоустрій</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території</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пам'ятних</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місць</w:t>
      </w:r>
      <w:proofErr w:type="spellEnd"/>
      <w:r w:rsidRPr="00C300AF">
        <w:rPr>
          <w:rFonts w:ascii="Times New Roman" w:eastAsia="Droid Sans Fallback" w:hAnsi="Times New Roman" w:cs="Times New Roman"/>
          <w:kern w:val="1"/>
          <w:sz w:val="28"/>
          <w:szCs w:val="28"/>
          <w:lang w:eastAsia="zh-CN" w:bidi="hi-IN"/>
        </w:rPr>
        <w:t xml:space="preserve"> та </w:t>
      </w:r>
      <w:proofErr w:type="spellStart"/>
      <w:r w:rsidRPr="00C300AF">
        <w:rPr>
          <w:rFonts w:ascii="Times New Roman" w:eastAsia="Droid Sans Fallback" w:hAnsi="Times New Roman" w:cs="Times New Roman"/>
          <w:kern w:val="1"/>
          <w:sz w:val="28"/>
          <w:szCs w:val="28"/>
          <w:lang w:eastAsia="zh-CN" w:bidi="hi-IN"/>
        </w:rPr>
        <w:t>братських</w:t>
      </w:r>
      <w:proofErr w:type="spellEnd"/>
      <w:r w:rsidRPr="00C300AF">
        <w:rPr>
          <w:rFonts w:ascii="Times New Roman" w:eastAsia="Droid Sans Fallback" w:hAnsi="Times New Roman" w:cs="Times New Roman"/>
          <w:kern w:val="1"/>
          <w:sz w:val="28"/>
          <w:szCs w:val="28"/>
          <w:lang w:eastAsia="zh-CN" w:bidi="hi-IN"/>
        </w:rPr>
        <w:t xml:space="preserve"> </w:t>
      </w:r>
      <w:r w:rsidRPr="00C300AF">
        <w:rPr>
          <w:rFonts w:ascii="Times New Roman" w:eastAsia="Droid Sans Fallback" w:hAnsi="Times New Roman" w:cs="Times New Roman"/>
          <w:kern w:val="1"/>
          <w:sz w:val="28"/>
          <w:szCs w:val="28"/>
          <w:lang w:eastAsia="zh-CN" w:bidi="hi-IN"/>
        </w:rPr>
        <w:lastRenderedPageBreak/>
        <w:t>могил;</w:t>
      </w:r>
    </w:p>
    <w:p w:rsidR="00507D51" w:rsidRPr="00C300AF" w:rsidRDefault="00507D51" w:rsidP="00507D51">
      <w:pPr>
        <w:widowControl w:val="0"/>
        <w:tabs>
          <w:tab w:val="left" w:pos="709"/>
          <w:tab w:val="left" w:pos="851"/>
        </w:tabs>
        <w:suppressAutoHyphens/>
        <w:spacing w:after="0" w:line="240" w:lineRule="auto"/>
        <w:ind w:right="-1" w:firstLine="567"/>
        <w:jc w:val="both"/>
        <w:rPr>
          <w:rFonts w:ascii="Times New Roman" w:eastAsia="Droid Sans Fallback" w:hAnsi="Times New Roman" w:cs="Times New Roman"/>
          <w:kern w:val="1"/>
          <w:sz w:val="28"/>
          <w:szCs w:val="28"/>
          <w:lang w:val="uk-UA" w:eastAsia="zh-CN" w:bidi="hi-IN"/>
        </w:rPr>
      </w:pPr>
      <w:r w:rsidRPr="00061043">
        <w:rPr>
          <w:rFonts w:ascii="Times New Roman" w:eastAsia="Droid Sans Fallback" w:hAnsi="Times New Roman" w:cs="Times New Roman"/>
          <w:kern w:val="1"/>
          <w:sz w:val="28"/>
          <w:szCs w:val="28"/>
          <w:lang w:eastAsia="zh-CN" w:bidi="hi-IN"/>
        </w:rPr>
        <w:t xml:space="preserve">- </w:t>
      </w:r>
      <w:r>
        <w:rPr>
          <w:rFonts w:ascii="Times New Roman" w:eastAsia="Droid Sans Fallback" w:hAnsi="Times New Roman" w:cs="Times New Roman"/>
          <w:kern w:val="1"/>
          <w:sz w:val="28"/>
          <w:szCs w:val="28"/>
          <w:lang w:val="uk-UA" w:eastAsia="zh-CN" w:bidi="hi-IN"/>
        </w:rPr>
        <w:t>поточний ремонт основних засобів та техніки, що знаходиться в користуванні відділу;</w:t>
      </w:r>
    </w:p>
    <w:p w:rsidR="00507D51" w:rsidRPr="00C300AF" w:rsidRDefault="00507D51" w:rsidP="00507D51">
      <w:pPr>
        <w:widowControl w:val="0"/>
        <w:suppressAutoHyphens/>
        <w:spacing w:after="0" w:line="240" w:lineRule="auto"/>
        <w:ind w:right="-1"/>
        <w:jc w:val="both"/>
        <w:rPr>
          <w:rFonts w:ascii="Times New Roman" w:eastAsia="Droid Sans Fallback" w:hAnsi="Times New Roman" w:cs="Times New Roman"/>
          <w:kern w:val="1"/>
          <w:sz w:val="28"/>
          <w:szCs w:val="28"/>
          <w:lang w:eastAsia="zh-CN" w:bidi="hi-IN"/>
        </w:rPr>
      </w:pPr>
      <w:r w:rsidRPr="00C300AF">
        <w:rPr>
          <w:rFonts w:ascii="Times New Roman" w:eastAsia="Droid Sans Fallback" w:hAnsi="Times New Roman" w:cs="Times New Roman"/>
          <w:kern w:val="1"/>
          <w:sz w:val="28"/>
          <w:szCs w:val="28"/>
          <w:lang w:eastAsia="zh-CN" w:bidi="hi-IN"/>
        </w:rPr>
        <w:t xml:space="preserve">        - </w:t>
      </w:r>
      <w:proofErr w:type="spellStart"/>
      <w:r w:rsidRPr="00C300AF">
        <w:rPr>
          <w:rFonts w:ascii="Times New Roman" w:eastAsia="Droid Sans Fallback" w:hAnsi="Times New Roman" w:cs="Times New Roman"/>
          <w:kern w:val="1"/>
          <w:sz w:val="28"/>
          <w:szCs w:val="28"/>
          <w:lang w:eastAsia="zh-CN" w:bidi="hi-IN"/>
        </w:rPr>
        <w:t>здійснення</w:t>
      </w:r>
      <w:proofErr w:type="spellEnd"/>
      <w:r w:rsidRPr="00C300AF">
        <w:rPr>
          <w:rFonts w:ascii="Times New Roman" w:eastAsia="Droid Sans Fallback" w:hAnsi="Times New Roman" w:cs="Times New Roman"/>
          <w:kern w:val="1"/>
          <w:sz w:val="28"/>
          <w:szCs w:val="28"/>
          <w:lang w:eastAsia="zh-CN" w:bidi="hi-IN"/>
        </w:rPr>
        <w:t xml:space="preserve"> </w:t>
      </w:r>
      <w:r w:rsidRPr="00C300AF">
        <w:rPr>
          <w:rFonts w:ascii="Times New Roman" w:eastAsia="Droid Sans Fallback" w:hAnsi="Times New Roman" w:cs="Times New Roman"/>
          <w:kern w:val="1"/>
          <w:sz w:val="28"/>
          <w:szCs w:val="28"/>
          <w:lang w:val="uk-UA" w:eastAsia="zh-CN" w:bidi="hi-IN"/>
        </w:rPr>
        <w:t>координації та контролю</w:t>
      </w:r>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своєчасного</w:t>
      </w:r>
      <w:proofErr w:type="spellEnd"/>
      <w:r w:rsidRPr="00C300AF">
        <w:rPr>
          <w:rFonts w:ascii="Times New Roman" w:eastAsia="Droid Sans Fallback" w:hAnsi="Times New Roman" w:cs="Times New Roman"/>
          <w:kern w:val="1"/>
          <w:sz w:val="28"/>
          <w:szCs w:val="28"/>
          <w:lang w:eastAsia="zh-CN" w:bidi="hi-IN"/>
        </w:rPr>
        <w:t xml:space="preserve"> і в </w:t>
      </w:r>
      <w:proofErr w:type="spellStart"/>
      <w:r w:rsidRPr="00C300AF">
        <w:rPr>
          <w:rFonts w:ascii="Times New Roman" w:eastAsia="Droid Sans Fallback" w:hAnsi="Times New Roman" w:cs="Times New Roman"/>
          <w:kern w:val="1"/>
          <w:sz w:val="28"/>
          <w:szCs w:val="28"/>
          <w:lang w:eastAsia="zh-CN" w:bidi="hi-IN"/>
        </w:rPr>
        <w:t>повному</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обсязі</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збору</w:t>
      </w:r>
      <w:proofErr w:type="spellEnd"/>
      <w:r w:rsidRPr="00C300AF">
        <w:rPr>
          <w:rFonts w:ascii="Times New Roman" w:eastAsia="Droid Sans Fallback" w:hAnsi="Times New Roman" w:cs="Times New Roman"/>
          <w:kern w:val="1"/>
          <w:sz w:val="28"/>
          <w:szCs w:val="28"/>
          <w:lang w:eastAsia="zh-CN" w:bidi="hi-IN"/>
        </w:rPr>
        <w:t xml:space="preserve"> та </w:t>
      </w:r>
      <w:proofErr w:type="spellStart"/>
      <w:r w:rsidRPr="00C300AF">
        <w:rPr>
          <w:rFonts w:ascii="Times New Roman" w:eastAsia="Droid Sans Fallback" w:hAnsi="Times New Roman" w:cs="Times New Roman"/>
          <w:kern w:val="1"/>
          <w:sz w:val="28"/>
          <w:szCs w:val="28"/>
          <w:lang w:eastAsia="zh-CN" w:bidi="hi-IN"/>
        </w:rPr>
        <w:t>вивезення</w:t>
      </w:r>
      <w:proofErr w:type="spellEnd"/>
      <w:r w:rsidRPr="00C300AF">
        <w:rPr>
          <w:rFonts w:ascii="Times New Roman" w:eastAsia="Droid Sans Fallback" w:hAnsi="Times New Roman" w:cs="Times New Roman"/>
          <w:kern w:val="1"/>
          <w:sz w:val="28"/>
          <w:szCs w:val="28"/>
          <w:lang w:eastAsia="zh-CN" w:bidi="hi-IN"/>
        </w:rPr>
        <w:t xml:space="preserve"> ТПВ з </w:t>
      </w:r>
      <w:proofErr w:type="spellStart"/>
      <w:r w:rsidRPr="00C300AF">
        <w:rPr>
          <w:rFonts w:ascii="Times New Roman" w:eastAsia="Droid Sans Fallback" w:hAnsi="Times New Roman" w:cs="Times New Roman"/>
          <w:kern w:val="1"/>
          <w:sz w:val="28"/>
          <w:szCs w:val="28"/>
          <w:lang w:eastAsia="zh-CN" w:bidi="hi-IN"/>
        </w:rPr>
        <w:t>території</w:t>
      </w:r>
      <w:proofErr w:type="spellEnd"/>
      <w:r w:rsidRPr="00C300AF">
        <w:rPr>
          <w:rFonts w:ascii="Times New Roman" w:eastAsia="Droid Sans Fallback" w:hAnsi="Times New Roman" w:cs="Times New Roman"/>
          <w:kern w:val="1"/>
          <w:sz w:val="28"/>
          <w:szCs w:val="28"/>
          <w:lang w:eastAsia="zh-CN" w:bidi="hi-IN"/>
        </w:rPr>
        <w:t xml:space="preserve"> приватного сектору </w:t>
      </w:r>
      <w:r w:rsidRPr="00C300AF">
        <w:rPr>
          <w:rFonts w:ascii="Times New Roman" w:eastAsia="Droid Sans Fallback" w:hAnsi="Times New Roman" w:cs="Times New Roman"/>
          <w:kern w:val="1"/>
          <w:sz w:val="28"/>
          <w:szCs w:val="28"/>
          <w:lang w:val="uk-UA" w:eastAsia="zh-CN" w:bidi="hi-IN"/>
        </w:rPr>
        <w:t>і</w:t>
      </w:r>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запобігання</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виникнення</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стихійних</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сміттєзвалищ</w:t>
      </w:r>
      <w:proofErr w:type="spellEnd"/>
      <w:r w:rsidRPr="00C300AF">
        <w:rPr>
          <w:rFonts w:ascii="Times New Roman" w:eastAsia="Droid Sans Fallback" w:hAnsi="Times New Roman" w:cs="Times New Roman"/>
          <w:kern w:val="1"/>
          <w:sz w:val="28"/>
          <w:szCs w:val="28"/>
          <w:lang w:eastAsia="zh-CN" w:bidi="hi-IN"/>
        </w:rPr>
        <w:t>;</w:t>
      </w:r>
    </w:p>
    <w:p w:rsidR="00507D51" w:rsidRPr="00C300AF" w:rsidRDefault="00507D51" w:rsidP="00507D51">
      <w:pPr>
        <w:widowControl w:val="0"/>
        <w:suppressAutoHyphens/>
        <w:spacing w:after="0" w:line="240" w:lineRule="auto"/>
        <w:ind w:right="-1" w:firstLine="567"/>
        <w:jc w:val="both"/>
        <w:rPr>
          <w:rFonts w:ascii="Times New Roman" w:eastAsia="Droid Sans Fallback" w:hAnsi="Times New Roman" w:cs="Times New Roman"/>
          <w:kern w:val="1"/>
          <w:sz w:val="28"/>
          <w:szCs w:val="28"/>
          <w:lang w:eastAsia="zh-CN" w:bidi="hi-IN"/>
        </w:rPr>
      </w:pPr>
      <w:r w:rsidRPr="00C300AF">
        <w:rPr>
          <w:rFonts w:ascii="Times New Roman" w:eastAsia="Droid Sans Fallback" w:hAnsi="Times New Roman" w:cs="Times New Roman"/>
          <w:kern w:val="1"/>
          <w:sz w:val="28"/>
          <w:szCs w:val="28"/>
          <w:lang w:eastAsia="zh-CN" w:bidi="hi-IN"/>
        </w:rPr>
        <w:t xml:space="preserve"> - </w:t>
      </w:r>
      <w:proofErr w:type="spellStart"/>
      <w:r w:rsidRPr="00C300AF">
        <w:rPr>
          <w:rFonts w:ascii="Times New Roman" w:eastAsia="Droid Sans Fallback" w:hAnsi="Times New Roman" w:cs="Times New Roman"/>
          <w:kern w:val="1"/>
          <w:sz w:val="28"/>
          <w:szCs w:val="28"/>
          <w:lang w:eastAsia="zh-CN" w:bidi="hi-IN"/>
        </w:rPr>
        <w:t>проведення</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профілактичної</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роз’яснювальної</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роботи</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серед</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населення</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власників</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комерційних</w:t>
      </w:r>
      <w:proofErr w:type="spellEnd"/>
      <w:r w:rsidRPr="00C300AF">
        <w:rPr>
          <w:rFonts w:ascii="Times New Roman" w:eastAsia="Droid Sans Fallback" w:hAnsi="Times New Roman" w:cs="Times New Roman"/>
          <w:kern w:val="1"/>
          <w:sz w:val="28"/>
          <w:szCs w:val="28"/>
          <w:lang w:eastAsia="zh-CN" w:bidi="hi-IN"/>
        </w:rPr>
        <w:t xml:space="preserve"> структур </w:t>
      </w:r>
      <w:proofErr w:type="spellStart"/>
      <w:r w:rsidRPr="00C300AF">
        <w:rPr>
          <w:rFonts w:ascii="Times New Roman" w:eastAsia="Droid Sans Fallback" w:hAnsi="Times New Roman" w:cs="Times New Roman"/>
          <w:kern w:val="1"/>
          <w:sz w:val="28"/>
          <w:szCs w:val="28"/>
          <w:lang w:eastAsia="zh-CN" w:bidi="hi-IN"/>
        </w:rPr>
        <w:t>щодо</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дотримання</w:t>
      </w:r>
      <w:proofErr w:type="spellEnd"/>
      <w:r w:rsidRPr="00C300AF">
        <w:rPr>
          <w:rFonts w:ascii="Times New Roman" w:eastAsia="Droid Sans Fallback" w:hAnsi="Times New Roman" w:cs="Times New Roman"/>
          <w:kern w:val="1"/>
          <w:sz w:val="28"/>
          <w:szCs w:val="28"/>
          <w:lang w:eastAsia="zh-CN" w:bidi="hi-IN"/>
        </w:rPr>
        <w:t xml:space="preserve"> правил благоустрою, </w:t>
      </w:r>
      <w:proofErr w:type="spellStart"/>
      <w:r w:rsidRPr="00C300AF">
        <w:rPr>
          <w:rFonts w:ascii="Times New Roman" w:eastAsia="Droid Sans Fallback" w:hAnsi="Times New Roman" w:cs="Times New Roman"/>
          <w:kern w:val="1"/>
          <w:sz w:val="28"/>
          <w:szCs w:val="28"/>
          <w:lang w:eastAsia="zh-CN" w:bidi="hi-IN"/>
        </w:rPr>
        <w:t>санітарних</w:t>
      </w:r>
      <w:proofErr w:type="spellEnd"/>
      <w:r w:rsidRPr="00C300AF">
        <w:rPr>
          <w:rFonts w:ascii="Times New Roman" w:eastAsia="Droid Sans Fallback" w:hAnsi="Times New Roman" w:cs="Times New Roman"/>
          <w:kern w:val="1"/>
          <w:sz w:val="28"/>
          <w:szCs w:val="28"/>
          <w:lang w:eastAsia="zh-CN" w:bidi="hi-IN"/>
        </w:rPr>
        <w:t xml:space="preserve"> норм, правил </w:t>
      </w:r>
      <w:proofErr w:type="spellStart"/>
      <w:r w:rsidRPr="00C300AF">
        <w:rPr>
          <w:rFonts w:ascii="Times New Roman" w:eastAsia="Droid Sans Fallback" w:hAnsi="Times New Roman" w:cs="Times New Roman"/>
          <w:kern w:val="1"/>
          <w:sz w:val="28"/>
          <w:szCs w:val="28"/>
          <w:lang w:eastAsia="zh-CN" w:bidi="hi-IN"/>
        </w:rPr>
        <w:t>поведінки</w:t>
      </w:r>
      <w:proofErr w:type="spellEnd"/>
      <w:r w:rsidRPr="00C300AF">
        <w:rPr>
          <w:rFonts w:ascii="Times New Roman" w:eastAsia="Droid Sans Fallback" w:hAnsi="Times New Roman" w:cs="Times New Roman"/>
          <w:kern w:val="1"/>
          <w:sz w:val="28"/>
          <w:szCs w:val="28"/>
          <w:lang w:eastAsia="zh-CN" w:bidi="hi-IN"/>
        </w:rPr>
        <w:t xml:space="preserve"> в </w:t>
      </w:r>
      <w:proofErr w:type="spellStart"/>
      <w:r w:rsidRPr="00C300AF">
        <w:rPr>
          <w:rFonts w:ascii="Times New Roman" w:eastAsia="Droid Sans Fallback" w:hAnsi="Times New Roman" w:cs="Times New Roman"/>
          <w:kern w:val="1"/>
          <w:sz w:val="28"/>
          <w:szCs w:val="28"/>
          <w:lang w:eastAsia="zh-CN" w:bidi="hi-IN"/>
        </w:rPr>
        <w:t>громадських</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місцях</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участі</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громадян</w:t>
      </w:r>
      <w:proofErr w:type="spellEnd"/>
      <w:r w:rsidRPr="00C300AF">
        <w:rPr>
          <w:rFonts w:ascii="Times New Roman" w:eastAsia="Droid Sans Fallback" w:hAnsi="Times New Roman" w:cs="Times New Roman"/>
          <w:kern w:val="1"/>
          <w:sz w:val="28"/>
          <w:szCs w:val="28"/>
          <w:lang w:eastAsia="zh-CN" w:bidi="hi-IN"/>
        </w:rPr>
        <w:t xml:space="preserve"> у </w:t>
      </w:r>
      <w:proofErr w:type="spellStart"/>
      <w:r w:rsidRPr="00C300AF">
        <w:rPr>
          <w:rFonts w:ascii="Times New Roman" w:eastAsia="Droid Sans Fallback" w:hAnsi="Times New Roman" w:cs="Times New Roman"/>
          <w:kern w:val="1"/>
          <w:sz w:val="28"/>
          <w:szCs w:val="28"/>
          <w:lang w:eastAsia="zh-CN" w:bidi="hi-IN"/>
        </w:rPr>
        <w:t>наведенні</w:t>
      </w:r>
      <w:proofErr w:type="spellEnd"/>
      <w:r w:rsidRPr="00C300AF">
        <w:rPr>
          <w:rFonts w:ascii="Times New Roman" w:eastAsia="Droid Sans Fallback" w:hAnsi="Times New Roman" w:cs="Times New Roman"/>
          <w:kern w:val="1"/>
          <w:sz w:val="28"/>
          <w:szCs w:val="28"/>
          <w:lang w:eastAsia="zh-CN" w:bidi="hi-IN"/>
        </w:rPr>
        <w:t xml:space="preserve"> порядку за </w:t>
      </w:r>
      <w:proofErr w:type="spellStart"/>
      <w:r w:rsidRPr="00C300AF">
        <w:rPr>
          <w:rFonts w:ascii="Times New Roman" w:eastAsia="Droid Sans Fallback" w:hAnsi="Times New Roman" w:cs="Times New Roman"/>
          <w:kern w:val="1"/>
          <w:sz w:val="28"/>
          <w:szCs w:val="28"/>
          <w:lang w:eastAsia="zh-CN" w:bidi="hi-IN"/>
        </w:rPr>
        <w:t>місцем</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проживання</w:t>
      </w:r>
      <w:proofErr w:type="spellEnd"/>
      <w:r w:rsidRPr="00C300AF">
        <w:rPr>
          <w:rFonts w:ascii="Times New Roman" w:eastAsia="Droid Sans Fallback" w:hAnsi="Times New Roman" w:cs="Times New Roman"/>
          <w:kern w:val="1"/>
          <w:sz w:val="28"/>
          <w:szCs w:val="28"/>
          <w:lang w:eastAsia="zh-CN" w:bidi="hi-IN"/>
        </w:rPr>
        <w:t>;</w:t>
      </w:r>
    </w:p>
    <w:p w:rsidR="00507D51" w:rsidRDefault="00507D51" w:rsidP="00507D51">
      <w:pPr>
        <w:widowControl w:val="0"/>
        <w:suppressAutoHyphens/>
        <w:spacing w:after="0" w:line="240" w:lineRule="auto"/>
        <w:ind w:right="-1" w:firstLine="567"/>
        <w:jc w:val="both"/>
        <w:rPr>
          <w:rFonts w:ascii="Times New Roman" w:eastAsia="Droid Sans Fallback" w:hAnsi="Times New Roman" w:cs="Times New Roman"/>
          <w:kern w:val="1"/>
          <w:sz w:val="28"/>
          <w:szCs w:val="28"/>
          <w:lang w:val="uk-UA" w:eastAsia="zh-CN" w:bidi="hi-IN"/>
        </w:rPr>
      </w:pPr>
      <w:r w:rsidRPr="00C300AF">
        <w:rPr>
          <w:rFonts w:ascii="Times New Roman" w:eastAsia="Droid Sans Fallback" w:hAnsi="Times New Roman" w:cs="Times New Roman"/>
          <w:kern w:val="1"/>
          <w:sz w:val="28"/>
          <w:szCs w:val="28"/>
          <w:lang w:eastAsia="zh-CN" w:bidi="hi-IN"/>
        </w:rPr>
        <w:t xml:space="preserve"> - </w:t>
      </w:r>
      <w:proofErr w:type="spellStart"/>
      <w:r w:rsidRPr="00C300AF">
        <w:rPr>
          <w:rFonts w:ascii="Times New Roman" w:eastAsia="Droid Sans Fallback" w:hAnsi="Times New Roman" w:cs="Times New Roman"/>
          <w:kern w:val="1"/>
          <w:sz w:val="28"/>
          <w:szCs w:val="28"/>
          <w:lang w:eastAsia="zh-CN" w:bidi="hi-IN"/>
        </w:rPr>
        <w:t>благоустрій</w:t>
      </w:r>
      <w:proofErr w:type="spellEnd"/>
      <w:r w:rsidRPr="00C300AF">
        <w:rPr>
          <w:rFonts w:ascii="Times New Roman" w:eastAsia="Droid Sans Fallback" w:hAnsi="Times New Roman" w:cs="Times New Roman"/>
          <w:kern w:val="1"/>
          <w:sz w:val="28"/>
          <w:szCs w:val="28"/>
          <w:lang w:eastAsia="zh-CN" w:bidi="hi-IN"/>
        </w:rPr>
        <w:t xml:space="preserve"> та </w:t>
      </w:r>
      <w:proofErr w:type="spellStart"/>
      <w:r w:rsidRPr="00C300AF">
        <w:rPr>
          <w:rFonts w:ascii="Times New Roman" w:eastAsia="Droid Sans Fallback" w:hAnsi="Times New Roman" w:cs="Times New Roman"/>
          <w:kern w:val="1"/>
          <w:sz w:val="28"/>
          <w:szCs w:val="28"/>
          <w:lang w:eastAsia="zh-CN" w:bidi="hi-IN"/>
        </w:rPr>
        <w:t>облаштування</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території</w:t>
      </w:r>
      <w:proofErr w:type="spellEnd"/>
      <w:r w:rsidRPr="00C300AF">
        <w:rPr>
          <w:rFonts w:ascii="Times New Roman" w:eastAsia="Droid Sans Fallback" w:hAnsi="Times New Roman" w:cs="Times New Roman"/>
          <w:kern w:val="1"/>
          <w:sz w:val="28"/>
          <w:szCs w:val="28"/>
          <w:lang w:eastAsia="zh-CN" w:bidi="hi-IN"/>
        </w:rPr>
        <w:t xml:space="preserve"> району для </w:t>
      </w:r>
      <w:proofErr w:type="spellStart"/>
      <w:r w:rsidRPr="00C300AF">
        <w:rPr>
          <w:rFonts w:ascii="Times New Roman" w:eastAsia="Droid Sans Fallback" w:hAnsi="Times New Roman" w:cs="Times New Roman"/>
          <w:kern w:val="1"/>
          <w:sz w:val="28"/>
          <w:szCs w:val="28"/>
          <w:lang w:eastAsia="zh-CN" w:bidi="hi-IN"/>
        </w:rPr>
        <w:t>проведення</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державних</w:t>
      </w:r>
      <w:proofErr w:type="spellEnd"/>
      <w:r w:rsidRPr="00C300AF">
        <w:rPr>
          <w:rFonts w:ascii="Times New Roman" w:eastAsia="Droid Sans Fallback" w:hAnsi="Times New Roman" w:cs="Times New Roman"/>
          <w:kern w:val="1"/>
          <w:sz w:val="28"/>
          <w:szCs w:val="28"/>
          <w:lang w:eastAsia="zh-CN" w:bidi="hi-IN"/>
        </w:rPr>
        <w:t xml:space="preserve">, </w:t>
      </w:r>
      <w:proofErr w:type="spellStart"/>
      <w:r w:rsidRPr="00C300AF">
        <w:rPr>
          <w:rFonts w:ascii="Times New Roman" w:eastAsia="Droid Sans Fallback" w:hAnsi="Times New Roman" w:cs="Times New Roman"/>
          <w:kern w:val="1"/>
          <w:sz w:val="28"/>
          <w:szCs w:val="28"/>
          <w:lang w:eastAsia="zh-CN" w:bidi="hi-IN"/>
        </w:rPr>
        <w:t>районних</w:t>
      </w:r>
      <w:proofErr w:type="spellEnd"/>
      <w:r w:rsidRPr="00C300AF">
        <w:rPr>
          <w:rFonts w:ascii="Times New Roman" w:eastAsia="Droid Sans Fallback" w:hAnsi="Times New Roman" w:cs="Times New Roman"/>
          <w:kern w:val="1"/>
          <w:sz w:val="28"/>
          <w:szCs w:val="28"/>
          <w:lang w:eastAsia="zh-CN" w:bidi="hi-IN"/>
        </w:rPr>
        <w:t xml:space="preserve"> та </w:t>
      </w:r>
      <w:proofErr w:type="spellStart"/>
      <w:r w:rsidRPr="00C300AF">
        <w:rPr>
          <w:rFonts w:ascii="Times New Roman" w:eastAsia="Droid Sans Fallback" w:hAnsi="Times New Roman" w:cs="Times New Roman"/>
          <w:kern w:val="1"/>
          <w:sz w:val="28"/>
          <w:szCs w:val="28"/>
          <w:lang w:eastAsia="zh-CN" w:bidi="hi-IN"/>
        </w:rPr>
        <w:t>релігійних</w:t>
      </w:r>
      <w:proofErr w:type="spellEnd"/>
      <w:r w:rsidRPr="00C300AF">
        <w:rPr>
          <w:rFonts w:ascii="Times New Roman" w:eastAsia="Droid Sans Fallback" w:hAnsi="Times New Roman" w:cs="Times New Roman"/>
          <w:kern w:val="1"/>
          <w:sz w:val="28"/>
          <w:szCs w:val="28"/>
          <w:lang w:eastAsia="zh-CN" w:bidi="hi-IN"/>
        </w:rPr>
        <w:t xml:space="preserve"> свят;</w:t>
      </w:r>
    </w:p>
    <w:p w:rsidR="00507D51" w:rsidRDefault="00507D51" w:rsidP="00507D51">
      <w:pPr>
        <w:widowControl w:val="0"/>
        <w:suppressAutoHyphens/>
        <w:spacing w:after="0" w:line="240" w:lineRule="auto"/>
        <w:ind w:right="-1" w:firstLine="567"/>
        <w:jc w:val="both"/>
        <w:rPr>
          <w:rFonts w:ascii="Times New Roman" w:eastAsia="Droid Sans Fallback" w:hAnsi="Times New Roman" w:cs="Times New Roman"/>
          <w:kern w:val="1"/>
          <w:sz w:val="28"/>
          <w:szCs w:val="28"/>
          <w:lang w:val="uk-UA" w:eastAsia="zh-CN" w:bidi="hi-IN"/>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благоустрій</w:t>
      </w:r>
      <w:proofErr w:type="spellEnd"/>
      <w:r>
        <w:rPr>
          <w:rFonts w:ascii="Times New Roman" w:hAnsi="Times New Roman" w:cs="Times New Roman"/>
          <w:sz w:val="28"/>
          <w:szCs w:val="28"/>
        </w:rPr>
        <w:t xml:space="preserve"> </w:t>
      </w:r>
      <w:r w:rsidRPr="00865693">
        <w:rPr>
          <w:rFonts w:ascii="DejaVu Serif Condensed" w:eastAsia="Times New Roman" w:hAnsi="DejaVu Serif Condensed" w:cs="DejaVu Serif Condensed"/>
          <w:sz w:val="28"/>
          <w:szCs w:val="28"/>
          <w:lang w:val="uk-UA"/>
        </w:rPr>
        <w:t>незакріплених за підприємствами, організаціями та закладами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територій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об'єктів</w:t>
      </w:r>
      <w:proofErr w:type="spellEnd"/>
      <w:r>
        <w:rPr>
          <w:rFonts w:ascii="Times New Roman" w:hAnsi="Times New Roman" w:cs="Times New Roman"/>
          <w:sz w:val="28"/>
          <w:szCs w:val="28"/>
        </w:rPr>
        <w:t xml:space="preserve"> району</w:t>
      </w:r>
      <w:r>
        <w:rPr>
          <w:rFonts w:ascii="Times New Roman" w:hAnsi="Times New Roman" w:cs="Times New Roman"/>
          <w:sz w:val="28"/>
          <w:szCs w:val="28"/>
          <w:lang w:val="uk-UA"/>
        </w:rPr>
        <w:t xml:space="preserve"> (спортивні та дитячі майданчики, </w:t>
      </w:r>
      <w:proofErr w:type="spellStart"/>
      <w:r>
        <w:rPr>
          <w:rFonts w:ascii="Times New Roman" w:hAnsi="Times New Roman" w:cs="Times New Roman"/>
          <w:sz w:val="28"/>
          <w:szCs w:val="28"/>
          <w:lang w:val="uk-UA"/>
        </w:rPr>
        <w:t>внутрішньоквартальні</w:t>
      </w:r>
      <w:proofErr w:type="spellEnd"/>
      <w:r>
        <w:rPr>
          <w:rFonts w:ascii="Times New Roman" w:hAnsi="Times New Roman" w:cs="Times New Roman"/>
          <w:sz w:val="28"/>
          <w:szCs w:val="28"/>
          <w:lang w:val="uk-UA"/>
        </w:rPr>
        <w:t xml:space="preserve"> двори)</w:t>
      </w:r>
      <w:r>
        <w:rPr>
          <w:rFonts w:ascii="Times New Roman" w:hAnsi="Times New Roman" w:cs="Times New Roman"/>
          <w:sz w:val="28"/>
          <w:szCs w:val="28"/>
        </w:rPr>
        <w:t>;</w:t>
      </w:r>
      <w:r w:rsidRPr="00C300AF">
        <w:rPr>
          <w:rFonts w:ascii="Times New Roman" w:eastAsia="Droid Sans Fallback" w:hAnsi="Times New Roman" w:cs="Times New Roman"/>
          <w:kern w:val="1"/>
          <w:sz w:val="28"/>
          <w:szCs w:val="28"/>
          <w:lang w:eastAsia="zh-CN" w:bidi="hi-IN"/>
        </w:rPr>
        <w:t xml:space="preserve"> </w:t>
      </w:r>
    </w:p>
    <w:p w:rsidR="00507D51" w:rsidRPr="00C300AF" w:rsidRDefault="00507D51" w:rsidP="00507D51">
      <w:pPr>
        <w:widowControl w:val="0"/>
        <w:suppressAutoHyphens/>
        <w:spacing w:after="0" w:line="240" w:lineRule="auto"/>
        <w:ind w:right="-1" w:firstLine="567"/>
        <w:jc w:val="both"/>
        <w:rPr>
          <w:rFonts w:ascii="Times New Roman" w:eastAsia="Droid Sans Fallback" w:hAnsi="Times New Roman" w:cs="Times New Roman"/>
          <w:kern w:val="1"/>
          <w:sz w:val="28"/>
          <w:szCs w:val="28"/>
          <w:lang w:val="uk-UA" w:eastAsia="zh-CN" w:bidi="hi-IN"/>
        </w:rPr>
      </w:pPr>
      <w:r>
        <w:rPr>
          <w:rFonts w:ascii="Times New Roman" w:eastAsia="Droid Sans Fallback" w:hAnsi="Times New Roman" w:cs="Times New Roman"/>
          <w:kern w:val="1"/>
          <w:sz w:val="28"/>
          <w:szCs w:val="28"/>
          <w:lang w:val="uk-UA" w:eastAsia="zh-CN" w:bidi="hi-IN"/>
        </w:rPr>
        <w:t xml:space="preserve">- оренда спецтранспорту для </w:t>
      </w:r>
      <w:r w:rsidRPr="00C300AF">
        <w:rPr>
          <w:rFonts w:ascii="Times New Roman" w:eastAsia="Times New Roman" w:hAnsi="Times New Roman" w:cs="Times New Roman"/>
          <w:sz w:val="28"/>
          <w:szCs w:val="28"/>
          <w:lang w:val="uk-UA" w:eastAsia="ru-RU"/>
        </w:rPr>
        <w:t>комплексних заходів із утримання території району,</w:t>
      </w:r>
      <w:r>
        <w:rPr>
          <w:rFonts w:ascii="Times New Roman" w:eastAsia="Times New Roman" w:hAnsi="Times New Roman" w:cs="Times New Roman"/>
          <w:sz w:val="28"/>
          <w:szCs w:val="28"/>
          <w:lang w:val="uk-UA" w:eastAsia="ru-RU"/>
        </w:rPr>
        <w:t xml:space="preserve"> </w:t>
      </w:r>
      <w:r w:rsidRPr="00C300AF">
        <w:rPr>
          <w:rFonts w:ascii="Times New Roman" w:eastAsia="Times New Roman" w:hAnsi="Times New Roman" w:cs="Times New Roman"/>
          <w:sz w:val="28"/>
          <w:szCs w:val="28"/>
          <w:lang w:val="uk-UA" w:eastAsia="ru-RU"/>
        </w:rPr>
        <w:t>поліпшення його естетичного вигляду</w:t>
      </w:r>
      <w:r>
        <w:rPr>
          <w:rFonts w:ascii="Times New Roman" w:eastAsia="Times New Roman" w:hAnsi="Times New Roman" w:cs="Times New Roman"/>
          <w:sz w:val="28"/>
          <w:szCs w:val="28"/>
          <w:lang w:val="uk-UA" w:eastAsia="ru-RU"/>
        </w:rPr>
        <w:t xml:space="preserve"> та</w:t>
      </w:r>
      <w:r w:rsidRPr="00A53FF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організації свят</w:t>
      </w:r>
      <w:r>
        <w:rPr>
          <w:rFonts w:ascii="Times New Roman" w:eastAsia="Droid Sans Fallback" w:hAnsi="Times New Roman" w:cs="Times New Roman"/>
          <w:kern w:val="1"/>
          <w:sz w:val="28"/>
          <w:szCs w:val="28"/>
          <w:lang w:val="uk-UA" w:eastAsia="zh-CN" w:bidi="hi-IN"/>
        </w:rPr>
        <w:t>;</w:t>
      </w:r>
    </w:p>
    <w:p w:rsidR="00507D51" w:rsidRPr="00C300AF" w:rsidRDefault="00507D51" w:rsidP="00507D51">
      <w:pPr>
        <w:widowControl w:val="0"/>
        <w:tabs>
          <w:tab w:val="left" w:pos="851"/>
        </w:tabs>
        <w:suppressAutoHyphens/>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C300AF">
        <w:rPr>
          <w:rFonts w:ascii="Times New Roman" w:eastAsia="Times New Roman" w:hAnsi="Times New Roman" w:cs="Times New Roman"/>
          <w:sz w:val="28"/>
          <w:szCs w:val="28"/>
          <w:lang w:val="uk-UA" w:eastAsia="ru-RU"/>
        </w:rPr>
        <w:t xml:space="preserve"> - організація робіт з утримання зон масового відпочинку населення району.</w:t>
      </w:r>
    </w:p>
    <w:p w:rsidR="00507D51" w:rsidRDefault="00507D51" w:rsidP="00507D51">
      <w:pPr>
        <w:widowControl w:val="0"/>
        <w:tabs>
          <w:tab w:val="left" w:pos="851"/>
        </w:tabs>
        <w:suppressAutoHyphens/>
        <w:spacing w:after="0" w:line="240" w:lineRule="auto"/>
        <w:ind w:left="567" w:right="-1"/>
        <w:jc w:val="center"/>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3. Очікуваний результат</w:t>
      </w:r>
    </w:p>
    <w:p w:rsidR="00507D51" w:rsidRPr="00C300AF" w:rsidRDefault="00507D51" w:rsidP="00507D51">
      <w:pPr>
        <w:widowControl w:val="0"/>
        <w:tabs>
          <w:tab w:val="left" w:pos="851"/>
        </w:tabs>
        <w:suppressAutoHyphens/>
        <w:spacing w:after="0" w:line="240" w:lineRule="auto"/>
        <w:ind w:left="567" w:right="-1"/>
        <w:jc w:val="center"/>
        <w:rPr>
          <w:rFonts w:ascii="Times New Roman" w:eastAsia="Times New Roman" w:hAnsi="Times New Roman" w:cs="Times New Roman"/>
          <w:sz w:val="28"/>
          <w:szCs w:val="28"/>
          <w:lang w:val="uk-UA" w:eastAsia="ru-RU"/>
        </w:rPr>
      </w:pPr>
    </w:p>
    <w:p w:rsidR="00507D51" w:rsidRPr="00C300AF" w:rsidRDefault="00507D51" w:rsidP="00507D51">
      <w:pPr>
        <w:widowControl w:val="0"/>
        <w:tabs>
          <w:tab w:val="left" w:pos="-142"/>
        </w:tabs>
        <w:suppressAutoHyphens/>
        <w:spacing w:after="0" w:line="240" w:lineRule="auto"/>
        <w:ind w:right="-1" w:firstLine="720"/>
        <w:jc w:val="both"/>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Заходи, спрямовані на реалізацію Програми направлені на досягнення екологічного та соціального ефекту, а саме: підтримання в належному технічному та санітарному стані об’єктів благоустрою району, зниження рівня впливу негативних явищ на навколишнє середовище, підвищення екологічного комфорту проживання та рівня якості життя населення, зниження рівня захворюваності та травматизму, поліпшення умов праці та відпочинку населення.</w:t>
      </w:r>
    </w:p>
    <w:p w:rsidR="00507D51" w:rsidRPr="00C300AF" w:rsidRDefault="00507D51" w:rsidP="00507D51">
      <w:pPr>
        <w:spacing w:after="0" w:line="240" w:lineRule="auto"/>
        <w:ind w:right="-1" w:firstLine="708"/>
        <w:jc w:val="both"/>
        <w:rPr>
          <w:rFonts w:ascii="Times New Roman" w:eastAsia="Times New Roman" w:hAnsi="Times New Roman" w:cs="Times New Roman"/>
          <w:sz w:val="28"/>
          <w:szCs w:val="28"/>
          <w:lang w:val="uk-UA" w:eastAsia="ru-RU"/>
        </w:rPr>
      </w:pPr>
    </w:p>
    <w:p w:rsidR="00507D51" w:rsidRDefault="00507D51" w:rsidP="00507D51">
      <w:pPr>
        <w:numPr>
          <w:ilvl w:val="0"/>
          <w:numId w:val="3"/>
        </w:numPr>
        <w:spacing w:after="0" w:line="240" w:lineRule="auto"/>
        <w:ind w:right="-1"/>
        <w:jc w:val="center"/>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Строки та етапи виконання Програми</w:t>
      </w:r>
    </w:p>
    <w:p w:rsidR="00507D51" w:rsidRPr="00C300AF" w:rsidRDefault="00507D51" w:rsidP="00507D51">
      <w:pPr>
        <w:numPr>
          <w:ilvl w:val="0"/>
          <w:numId w:val="3"/>
        </w:numPr>
        <w:spacing w:after="0" w:line="240" w:lineRule="auto"/>
        <w:ind w:right="-1"/>
        <w:jc w:val="center"/>
        <w:rPr>
          <w:rFonts w:ascii="Times New Roman" w:eastAsia="Times New Roman" w:hAnsi="Times New Roman" w:cs="Times New Roman"/>
          <w:sz w:val="28"/>
          <w:szCs w:val="28"/>
          <w:lang w:val="uk-UA" w:eastAsia="ru-RU"/>
        </w:rPr>
      </w:pPr>
    </w:p>
    <w:p w:rsidR="00507D51" w:rsidRPr="00C300AF" w:rsidRDefault="00507D51" w:rsidP="00507D51">
      <w:pPr>
        <w:spacing w:after="0" w:line="240" w:lineRule="auto"/>
        <w:ind w:right="-1" w:firstLine="709"/>
        <w:jc w:val="both"/>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Термін реалізації Програми – 2018-2020 роки. Заходи впроваджуються щорічно протягом бюджетного періоду.</w:t>
      </w:r>
    </w:p>
    <w:p w:rsidR="00507D51" w:rsidRPr="00C300AF" w:rsidRDefault="00507D51" w:rsidP="00507D51">
      <w:pPr>
        <w:spacing w:after="0" w:line="240" w:lineRule="auto"/>
        <w:ind w:right="-1"/>
        <w:jc w:val="center"/>
        <w:rPr>
          <w:rFonts w:ascii="Times New Roman" w:eastAsia="Times New Roman" w:hAnsi="Times New Roman" w:cs="Times New Roman"/>
          <w:sz w:val="28"/>
          <w:szCs w:val="28"/>
          <w:lang w:val="uk-UA" w:eastAsia="ru-RU"/>
        </w:rPr>
      </w:pPr>
    </w:p>
    <w:p w:rsidR="00507D51" w:rsidRPr="00B42234" w:rsidRDefault="00507D51" w:rsidP="00507D51">
      <w:pPr>
        <w:pStyle w:val="a4"/>
        <w:numPr>
          <w:ilvl w:val="0"/>
          <w:numId w:val="3"/>
        </w:numPr>
        <w:spacing w:after="0" w:line="240" w:lineRule="auto"/>
        <w:ind w:right="-1"/>
        <w:jc w:val="center"/>
        <w:rPr>
          <w:rFonts w:ascii="Times New Roman" w:eastAsia="Times New Roman" w:hAnsi="Times New Roman" w:cs="Times New Roman"/>
          <w:sz w:val="28"/>
          <w:szCs w:val="28"/>
          <w:lang w:val="uk-UA" w:eastAsia="ru-RU"/>
        </w:rPr>
      </w:pPr>
      <w:r w:rsidRPr="00B42234">
        <w:rPr>
          <w:rFonts w:ascii="Times New Roman" w:eastAsia="Times New Roman" w:hAnsi="Times New Roman" w:cs="Times New Roman"/>
          <w:sz w:val="28"/>
          <w:szCs w:val="28"/>
          <w:lang w:val="uk-UA" w:eastAsia="ru-RU"/>
        </w:rPr>
        <w:t>Фінансове забезпечення Програми</w:t>
      </w:r>
    </w:p>
    <w:p w:rsidR="00507D51" w:rsidRPr="00B42234" w:rsidRDefault="00507D51" w:rsidP="00507D51">
      <w:pPr>
        <w:pStyle w:val="a4"/>
        <w:spacing w:after="0" w:line="240" w:lineRule="auto"/>
        <w:ind w:right="-1"/>
        <w:rPr>
          <w:rFonts w:ascii="Times New Roman" w:eastAsia="Times New Roman" w:hAnsi="Times New Roman" w:cs="Times New Roman"/>
          <w:sz w:val="28"/>
          <w:szCs w:val="28"/>
          <w:lang w:val="uk-UA" w:eastAsia="ru-RU"/>
        </w:rPr>
      </w:pPr>
    </w:p>
    <w:p w:rsidR="00507D51" w:rsidRPr="00C300AF" w:rsidRDefault="00507D51" w:rsidP="00507D51">
      <w:pPr>
        <w:spacing w:after="0" w:line="240" w:lineRule="auto"/>
        <w:ind w:right="-1"/>
        <w:jc w:val="both"/>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ab/>
        <w:t>Фінансування заходів, спрямованих на досягнення мети в ході реалізації Програми здійснюється за рахунок коштів бюджету району, а також надходжень спеціального фонду за рахунок плати за оренду основних засобів відділу комунального господарства .</w:t>
      </w:r>
    </w:p>
    <w:p w:rsidR="00507D51" w:rsidRPr="00C300AF" w:rsidRDefault="00507D51" w:rsidP="00507D51">
      <w:pPr>
        <w:spacing w:after="0" w:line="240" w:lineRule="auto"/>
        <w:ind w:right="-1" w:firstLine="708"/>
        <w:jc w:val="both"/>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 xml:space="preserve">Фінансування заходів із благоустрою району може здійснюватися за рахунок коштів державного бюджету, місцевих бюджетів, коштів підприємств, установ, організацій, добровільних внесків юридичних осіб та громадян, інших джерел, що не суперечать чинному законодавству. </w:t>
      </w:r>
    </w:p>
    <w:p w:rsidR="00507D51" w:rsidRPr="00C300AF" w:rsidRDefault="00507D51" w:rsidP="00507D51">
      <w:pPr>
        <w:spacing w:after="0" w:line="240" w:lineRule="auto"/>
        <w:ind w:right="-1" w:firstLine="708"/>
        <w:jc w:val="both"/>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lastRenderedPageBreak/>
        <w:t>Обсяги видатків на фінансування заходів Програми наведені у додатку до Програми, є орієнтовними та щорічно визначаються при формуванні показників бюджету району на наступний бюджетний період.</w:t>
      </w:r>
    </w:p>
    <w:p w:rsidR="00507D51" w:rsidRPr="00C300AF" w:rsidRDefault="00507D51" w:rsidP="00507D51">
      <w:pPr>
        <w:spacing w:after="0" w:line="240" w:lineRule="auto"/>
        <w:ind w:left="360" w:right="-1"/>
        <w:jc w:val="center"/>
        <w:rPr>
          <w:rFonts w:ascii="Times New Roman" w:eastAsia="Times New Roman" w:hAnsi="Times New Roman" w:cs="Times New Roman"/>
          <w:sz w:val="28"/>
          <w:szCs w:val="28"/>
          <w:lang w:val="uk-UA" w:eastAsia="ru-RU"/>
        </w:rPr>
      </w:pPr>
    </w:p>
    <w:p w:rsidR="00507D51" w:rsidRPr="00B42234" w:rsidRDefault="00507D51" w:rsidP="00507D51">
      <w:pPr>
        <w:pStyle w:val="a4"/>
        <w:numPr>
          <w:ilvl w:val="0"/>
          <w:numId w:val="3"/>
        </w:numPr>
        <w:spacing w:after="0" w:line="240" w:lineRule="auto"/>
        <w:ind w:right="-1"/>
        <w:jc w:val="center"/>
        <w:rPr>
          <w:rFonts w:ascii="Times New Roman" w:eastAsia="Times New Roman" w:hAnsi="Times New Roman" w:cs="Times New Roman"/>
          <w:sz w:val="28"/>
          <w:szCs w:val="28"/>
          <w:lang w:val="uk-UA" w:eastAsia="ru-RU"/>
        </w:rPr>
      </w:pPr>
      <w:r w:rsidRPr="00B42234">
        <w:rPr>
          <w:rFonts w:ascii="Times New Roman" w:eastAsia="Times New Roman" w:hAnsi="Times New Roman" w:cs="Times New Roman"/>
          <w:sz w:val="28"/>
          <w:szCs w:val="28"/>
          <w:lang w:val="uk-UA" w:eastAsia="ru-RU"/>
        </w:rPr>
        <w:t>Відповідальний виконавець</w:t>
      </w:r>
    </w:p>
    <w:p w:rsidR="00507D51" w:rsidRPr="00B42234" w:rsidRDefault="00507D51" w:rsidP="00507D51">
      <w:pPr>
        <w:pStyle w:val="a4"/>
        <w:spacing w:after="0" w:line="240" w:lineRule="auto"/>
        <w:ind w:right="-1"/>
        <w:rPr>
          <w:rFonts w:ascii="Times New Roman" w:eastAsia="Times New Roman" w:hAnsi="Times New Roman" w:cs="Times New Roman"/>
          <w:sz w:val="28"/>
          <w:szCs w:val="28"/>
          <w:lang w:val="uk-UA" w:eastAsia="ru-RU"/>
        </w:rPr>
      </w:pPr>
    </w:p>
    <w:p w:rsidR="00507D51" w:rsidRPr="00C300AF" w:rsidRDefault="00507D51" w:rsidP="00507D51">
      <w:pPr>
        <w:spacing w:after="0" w:line="240" w:lineRule="auto"/>
        <w:ind w:right="-1" w:firstLine="709"/>
        <w:jc w:val="both"/>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Відповідальним за виконання Програми та головним розпорядником коштів є відділ комунального господарства Шевченківської районної у місті Дніпрі ради.</w:t>
      </w:r>
    </w:p>
    <w:p w:rsidR="00507D51" w:rsidRPr="00C300AF" w:rsidRDefault="00507D51" w:rsidP="00507D51">
      <w:pPr>
        <w:spacing w:after="0" w:line="240" w:lineRule="auto"/>
        <w:ind w:right="-1"/>
        <w:jc w:val="both"/>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ab/>
        <w:t>Контроль за виконанням Програми покладається на відповідального за виконання Програми.</w:t>
      </w:r>
    </w:p>
    <w:p w:rsidR="00507D51" w:rsidRPr="00C300AF" w:rsidRDefault="00507D51" w:rsidP="00507D51">
      <w:pPr>
        <w:spacing w:after="0" w:line="240" w:lineRule="auto"/>
        <w:ind w:right="-1"/>
        <w:jc w:val="both"/>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ab/>
        <w:t>Відділ комунального господарства Шевченківської районної у місті Дніпрі ради, у разі необхідності, готує проекти рішень щодо змін та доповнень заходів реалізації та фінансування Програми.</w:t>
      </w: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Pr="00C300AF" w:rsidRDefault="00507D51" w:rsidP="00507D51">
      <w:pPr>
        <w:spacing w:after="0" w:line="240" w:lineRule="auto"/>
        <w:ind w:right="-1"/>
        <w:jc w:val="both"/>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ab/>
      </w:r>
    </w:p>
    <w:p w:rsidR="00507D51" w:rsidRPr="002F7CCA" w:rsidRDefault="00507D51" w:rsidP="00507D51">
      <w:pPr>
        <w:spacing w:after="0" w:line="240" w:lineRule="auto"/>
        <w:ind w:right="-1"/>
        <w:jc w:val="both"/>
        <w:rPr>
          <w:rFonts w:ascii="Times New Roman" w:eastAsia="Times New Roman" w:hAnsi="Times New Roman" w:cs="Times New Roman"/>
          <w:sz w:val="28"/>
          <w:szCs w:val="28"/>
          <w:lang w:val="uk-UA" w:eastAsia="ru-RU"/>
        </w:rPr>
      </w:pPr>
      <w:r w:rsidRPr="002F7CCA">
        <w:rPr>
          <w:rFonts w:ascii="Times New Roman" w:eastAsia="Times New Roman" w:hAnsi="Times New Roman" w:cs="Times New Roman"/>
          <w:sz w:val="28"/>
          <w:szCs w:val="28"/>
          <w:lang w:val="uk-UA" w:eastAsia="ru-RU"/>
        </w:rPr>
        <w:t xml:space="preserve">Голова районної у місті ради                                                  А. В. </w:t>
      </w:r>
      <w:proofErr w:type="spellStart"/>
      <w:r w:rsidRPr="002F7CCA">
        <w:rPr>
          <w:rFonts w:ascii="Times New Roman" w:eastAsia="Times New Roman" w:hAnsi="Times New Roman" w:cs="Times New Roman"/>
          <w:sz w:val="28"/>
          <w:szCs w:val="28"/>
          <w:lang w:val="uk-UA" w:eastAsia="ru-RU"/>
        </w:rPr>
        <w:t>Атаманенко</w:t>
      </w:r>
      <w:proofErr w:type="spellEnd"/>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Pr="00C300AF" w:rsidRDefault="00507D51" w:rsidP="00507D51">
      <w:pPr>
        <w:tabs>
          <w:tab w:val="left" w:pos="10065"/>
        </w:tabs>
        <w:spacing w:after="0" w:line="240" w:lineRule="auto"/>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 xml:space="preserve">                                                                                                     Додаток 1</w:t>
      </w:r>
    </w:p>
    <w:p w:rsidR="00507D51" w:rsidRPr="00C300AF" w:rsidRDefault="00507D51" w:rsidP="00507D51">
      <w:pPr>
        <w:tabs>
          <w:tab w:val="left" w:pos="10065"/>
        </w:tabs>
        <w:spacing w:after="0" w:line="240" w:lineRule="auto"/>
        <w:ind w:left="7088"/>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до Програми благоустрою Шевченківського у місті Дніпрі району на 2018-2020 роки</w:t>
      </w:r>
    </w:p>
    <w:p w:rsidR="00507D51" w:rsidRPr="00C300AF" w:rsidRDefault="00507D51" w:rsidP="00507D51">
      <w:pPr>
        <w:tabs>
          <w:tab w:val="left" w:pos="10065"/>
        </w:tabs>
        <w:spacing w:after="0" w:line="240" w:lineRule="auto"/>
        <w:ind w:left="7088"/>
        <w:rPr>
          <w:rFonts w:ascii="Times New Roman" w:eastAsia="Times New Roman" w:hAnsi="Times New Roman" w:cs="Times New Roman"/>
          <w:sz w:val="24"/>
          <w:szCs w:val="24"/>
          <w:lang w:val="uk-UA" w:eastAsia="ru-RU"/>
        </w:rPr>
      </w:pPr>
    </w:p>
    <w:p w:rsidR="00507D51" w:rsidRPr="00C300AF" w:rsidRDefault="00507D51" w:rsidP="00507D51">
      <w:pPr>
        <w:tabs>
          <w:tab w:val="left" w:pos="10065"/>
        </w:tabs>
        <w:spacing w:after="0" w:line="240" w:lineRule="auto"/>
        <w:ind w:left="7088"/>
        <w:rPr>
          <w:rFonts w:ascii="Times New Roman" w:eastAsia="Times New Roman" w:hAnsi="Times New Roman" w:cs="Times New Roman"/>
          <w:sz w:val="24"/>
          <w:szCs w:val="24"/>
          <w:lang w:val="uk-UA" w:eastAsia="ru-RU"/>
        </w:rPr>
      </w:pPr>
    </w:p>
    <w:p w:rsidR="00507D51" w:rsidRPr="00C300AF" w:rsidRDefault="00507D51" w:rsidP="00507D51">
      <w:pPr>
        <w:spacing w:after="0" w:line="240" w:lineRule="auto"/>
        <w:rPr>
          <w:rFonts w:ascii="Times New Roman" w:eastAsia="Times New Roman" w:hAnsi="Times New Roman" w:cs="Times New Roman"/>
          <w:sz w:val="24"/>
          <w:szCs w:val="24"/>
          <w:lang w:val="uk-UA" w:eastAsia="ru-RU"/>
        </w:rPr>
      </w:pPr>
    </w:p>
    <w:p w:rsidR="00507D51" w:rsidRPr="00C300AF" w:rsidRDefault="00507D51" w:rsidP="00507D51">
      <w:pPr>
        <w:spacing w:after="0" w:line="240" w:lineRule="auto"/>
        <w:ind w:left="1134"/>
        <w:jc w:val="center"/>
        <w:rPr>
          <w:rFonts w:ascii="Times New Roman" w:eastAsia="Times New Roman" w:hAnsi="Times New Roman" w:cs="Times New Roman"/>
          <w:b/>
          <w:sz w:val="24"/>
          <w:szCs w:val="24"/>
          <w:lang w:val="uk-UA" w:eastAsia="ru-RU"/>
        </w:rPr>
      </w:pPr>
      <w:r w:rsidRPr="00C300AF">
        <w:rPr>
          <w:rFonts w:ascii="Times New Roman" w:eastAsia="Times New Roman" w:hAnsi="Times New Roman" w:cs="Times New Roman"/>
          <w:sz w:val="28"/>
          <w:szCs w:val="28"/>
          <w:lang w:val="uk-UA" w:eastAsia="ru-RU"/>
        </w:rPr>
        <w:t>Програма благоустрою Шевченківського  у місті Дніпрі району на 2018-2020 роки. Орієнтовний обсяг фінансування заходів.</w:t>
      </w:r>
    </w:p>
    <w:p w:rsidR="00507D51" w:rsidRPr="00C300AF" w:rsidRDefault="00507D51" w:rsidP="00507D51">
      <w:pPr>
        <w:spacing w:after="0" w:line="240" w:lineRule="auto"/>
        <w:rPr>
          <w:rFonts w:ascii="Times New Roman" w:eastAsia="Times New Roman" w:hAnsi="Times New Roman" w:cs="Times New Roman"/>
          <w:sz w:val="24"/>
          <w:szCs w:val="24"/>
          <w:lang w:val="uk-UA" w:eastAsia="ru-RU"/>
        </w:rPr>
      </w:pPr>
    </w:p>
    <w:tbl>
      <w:tblPr>
        <w:tblpPr w:leftFromText="180" w:rightFromText="180" w:vertAnchor="text" w:horzAnchor="margin" w:tblpY="191"/>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2006"/>
        <w:gridCol w:w="1779"/>
        <w:gridCol w:w="1663"/>
        <w:gridCol w:w="1363"/>
      </w:tblGrid>
      <w:tr w:rsidR="00507D51" w:rsidRPr="00C300AF" w:rsidTr="002125DA">
        <w:tc>
          <w:tcPr>
            <w:tcW w:w="2182" w:type="dxa"/>
            <w:vMerge w:val="restart"/>
            <w:vAlign w:val="center"/>
          </w:tcPr>
          <w:p w:rsidR="00507D51" w:rsidRPr="00C300AF" w:rsidRDefault="00507D51" w:rsidP="002125DA">
            <w:pPr>
              <w:spacing w:after="0" w:line="240" w:lineRule="auto"/>
              <w:jc w:val="center"/>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Заходи</w:t>
            </w:r>
          </w:p>
        </w:tc>
        <w:tc>
          <w:tcPr>
            <w:tcW w:w="2072" w:type="dxa"/>
            <w:vMerge w:val="restart"/>
            <w:vAlign w:val="center"/>
          </w:tcPr>
          <w:p w:rsidR="00507D51" w:rsidRPr="00C300AF" w:rsidRDefault="00507D51" w:rsidP="002125DA">
            <w:pPr>
              <w:spacing w:after="0" w:line="240" w:lineRule="auto"/>
              <w:jc w:val="center"/>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Головний розпорядник коштів</w:t>
            </w:r>
          </w:p>
        </w:tc>
        <w:tc>
          <w:tcPr>
            <w:tcW w:w="5243" w:type="dxa"/>
            <w:gridSpan w:val="3"/>
            <w:vAlign w:val="center"/>
          </w:tcPr>
          <w:p w:rsidR="00507D51" w:rsidRPr="00C300AF" w:rsidRDefault="00507D51" w:rsidP="002125DA">
            <w:pPr>
              <w:spacing w:after="0" w:line="240" w:lineRule="auto"/>
              <w:jc w:val="center"/>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 xml:space="preserve">Орієнтовний обсяг фінансування </w:t>
            </w:r>
          </w:p>
          <w:p w:rsidR="00507D51" w:rsidRPr="00C300AF" w:rsidRDefault="00507D51" w:rsidP="002125DA">
            <w:pPr>
              <w:spacing w:after="0" w:line="240" w:lineRule="auto"/>
              <w:jc w:val="center"/>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(тис. грн.)</w:t>
            </w:r>
          </w:p>
        </w:tc>
      </w:tr>
      <w:tr w:rsidR="00507D51" w:rsidRPr="00C300AF" w:rsidTr="002125DA">
        <w:tc>
          <w:tcPr>
            <w:tcW w:w="2182" w:type="dxa"/>
            <w:vMerge/>
            <w:vAlign w:val="center"/>
          </w:tcPr>
          <w:p w:rsidR="00507D51" w:rsidRPr="00C300AF" w:rsidRDefault="00507D51" w:rsidP="002125DA">
            <w:pPr>
              <w:spacing w:after="0" w:line="240" w:lineRule="auto"/>
              <w:jc w:val="center"/>
              <w:rPr>
                <w:rFonts w:ascii="Times New Roman" w:eastAsia="Times New Roman" w:hAnsi="Times New Roman" w:cs="Times New Roman"/>
                <w:sz w:val="28"/>
                <w:szCs w:val="28"/>
                <w:lang w:val="uk-UA" w:eastAsia="ru-RU"/>
              </w:rPr>
            </w:pPr>
          </w:p>
        </w:tc>
        <w:tc>
          <w:tcPr>
            <w:tcW w:w="2072" w:type="dxa"/>
            <w:vMerge/>
          </w:tcPr>
          <w:p w:rsidR="00507D51" w:rsidRPr="00C300AF" w:rsidRDefault="00507D51" w:rsidP="002125DA">
            <w:pPr>
              <w:spacing w:after="0" w:line="240" w:lineRule="auto"/>
              <w:rPr>
                <w:rFonts w:ascii="Times New Roman" w:eastAsia="Times New Roman" w:hAnsi="Times New Roman" w:cs="Times New Roman"/>
                <w:sz w:val="28"/>
                <w:szCs w:val="28"/>
                <w:lang w:val="uk-UA" w:eastAsia="ru-RU"/>
              </w:rPr>
            </w:pPr>
          </w:p>
        </w:tc>
        <w:tc>
          <w:tcPr>
            <w:tcW w:w="1983" w:type="dxa"/>
          </w:tcPr>
          <w:p w:rsidR="00507D51" w:rsidRPr="00C300AF" w:rsidRDefault="00507D51" w:rsidP="002125DA">
            <w:pPr>
              <w:spacing w:after="0" w:line="240" w:lineRule="auto"/>
              <w:jc w:val="center"/>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2018 рік</w:t>
            </w:r>
          </w:p>
        </w:tc>
        <w:tc>
          <w:tcPr>
            <w:tcW w:w="1843" w:type="dxa"/>
          </w:tcPr>
          <w:p w:rsidR="00507D51" w:rsidRPr="00C300AF" w:rsidRDefault="00507D51" w:rsidP="002125DA">
            <w:pPr>
              <w:spacing w:after="0" w:line="240" w:lineRule="auto"/>
              <w:jc w:val="center"/>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2019 рік</w:t>
            </w:r>
          </w:p>
        </w:tc>
        <w:tc>
          <w:tcPr>
            <w:tcW w:w="1417" w:type="dxa"/>
          </w:tcPr>
          <w:p w:rsidR="00507D51" w:rsidRPr="00C300AF" w:rsidRDefault="00507D51" w:rsidP="002125DA">
            <w:pPr>
              <w:spacing w:after="0" w:line="240" w:lineRule="auto"/>
              <w:jc w:val="center"/>
              <w:rPr>
                <w:rFonts w:ascii="Times New Roman" w:eastAsia="Times New Roman" w:hAnsi="Times New Roman" w:cs="Times New Roman"/>
                <w:sz w:val="28"/>
                <w:szCs w:val="28"/>
                <w:lang w:val="uk-UA" w:eastAsia="ru-RU"/>
              </w:rPr>
            </w:pPr>
            <w:r w:rsidRPr="00C300AF">
              <w:rPr>
                <w:rFonts w:ascii="Times New Roman" w:eastAsia="Times New Roman" w:hAnsi="Times New Roman" w:cs="Times New Roman"/>
                <w:sz w:val="28"/>
                <w:szCs w:val="28"/>
                <w:lang w:val="uk-UA" w:eastAsia="ru-RU"/>
              </w:rPr>
              <w:t>2020 рік</w:t>
            </w:r>
          </w:p>
        </w:tc>
      </w:tr>
      <w:tr w:rsidR="00507D51" w:rsidRPr="00C300AF" w:rsidTr="002125DA">
        <w:trPr>
          <w:trHeight w:val="2742"/>
        </w:trPr>
        <w:tc>
          <w:tcPr>
            <w:tcW w:w="2182" w:type="dxa"/>
            <w:vAlign w:val="center"/>
          </w:tcPr>
          <w:p w:rsidR="00507D51" w:rsidRPr="00C300AF" w:rsidRDefault="00507D51" w:rsidP="002125DA">
            <w:pPr>
              <w:suppressAutoHyphens/>
              <w:spacing w:after="0" w:line="240" w:lineRule="auto"/>
              <w:rPr>
                <w:rFonts w:ascii="Times New Roman" w:eastAsia="Times New Roman" w:hAnsi="Times New Roman" w:cs="Times New Roman"/>
                <w:sz w:val="20"/>
                <w:szCs w:val="20"/>
                <w:lang w:val="uk-UA" w:eastAsia="zh-CN"/>
              </w:rPr>
            </w:pPr>
            <w:r w:rsidRPr="00C300AF">
              <w:rPr>
                <w:rFonts w:ascii="Times New Roman" w:eastAsia="Times New Roman" w:hAnsi="Times New Roman" w:cs="Times New Roman"/>
                <w:bCs/>
                <w:sz w:val="24"/>
                <w:szCs w:val="24"/>
                <w:lang w:val="uk-UA" w:eastAsia="zh-CN"/>
              </w:rPr>
              <w:t xml:space="preserve">Утримання території району (прибирання сміття, очистка від снігу, посипання </w:t>
            </w:r>
            <w:proofErr w:type="spellStart"/>
            <w:r w:rsidRPr="00C300AF">
              <w:rPr>
                <w:rFonts w:ascii="Times New Roman" w:eastAsia="Times New Roman" w:hAnsi="Times New Roman" w:cs="Times New Roman"/>
                <w:bCs/>
                <w:sz w:val="24"/>
                <w:szCs w:val="24"/>
                <w:lang w:val="uk-UA" w:eastAsia="zh-CN"/>
              </w:rPr>
              <w:t>протиковзкою</w:t>
            </w:r>
            <w:proofErr w:type="spellEnd"/>
            <w:r w:rsidRPr="00C300AF">
              <w:rPr>
                <w:rFonts w:ascii="Times New Roman" w:eastAsia="Times New Roman" w:hAnsi="Times New Roman" w:cs="Times New Roman"/>
                <w:bCs/>
                <w:sz w:val="24"/>
                <w:szCs w:val="24"/>
                <w:lang w:val="uk-UA" w:eastAsia="zh-CN"/>
              </w:rPr>
              <w:t xml:space="preserve"> сумішшю)</w:t>
            </w:r>
          </w:p>
          <w:p w:rsidR="00507D51" w:rsidRPr="00C300AF" w:rsidRDefault="00507D51" w:rsidP="002125DA">
            <w:pPr>
              <w:spacing w:after="0" w:line="240" w:lineRule="auto"/>
              <w:rPr>
                <w:rFonts w:ascii="Times New Roman" w:eastAsia="Times New Roman" w:hAnsi="Times New Roman" w:cs="Times New Roman"/>
                <w:sz w:val="24"/>
                <w:szCs w:val="24"/>
                <w:lang w:eastAsia="ru-RU"/>
              </w:rPr>
            </w:pPr>
          </w:p>
        </w:tc>
        <w:tc>
          <w:tcPr>
            <w:tcW w:w="2072" w:type="dxa"/>
            <w:vMerge w:val="restart"/>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 xml:space="preserve">Відділ комунального господарства </w:t>
            </w:r>
            <w:r w:rsidRPr="00C300AF">
              <w:rPr>
                <w:rFonts w:ascii="Times New Roman" w:eastAsia="Times New Roman" w:hAnsi="Times New Roman" w:cs="Times New Roman"/>
                <w:bCs/>
                <w:sz w:val="24"/>
                <w:szCs w:val="24"/>
                <w:lang w:val="uk-UA" w:eastAsia="ru-RU"/>
              </w:rPr>
              <w:t>Шевченківської</w:t>
            </w:r>
            <w:r w:rsidRPr="00C300AF">
              <w:rPr>
                <w:rFonts w:ascii="Times New Roman" w:eastAsia="Times New Roman" w:hAnsi="Times New Roman" w:cs="Times New Roman"/>
                <w:sz w:val="24"/>
                <w:szCs w:val="24"/>
                <w:lang w:val="uk-UA" w:eastAsia="ru-RU"/>
              </w:rPr>
              <w:t xml:space="preserve"> районної у місті Дніпрі ради</w:t>
            </w:r>
          </w:p>
        </w:tc>
        <w:tc>
          <w:tcPr>
            <w:tcW w:w="198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800,000</w:t>
            </w:r>
          </w:p>
        </w:tc>
        <w:tc>
          <w:tcPr>
            <w:tcW w:w="184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840,000</w:t>
            </w:r>
          </w:p>
        </w:tc>
        <w:tc>
          <w:tcPr>
            <w:tcW w:w="1417"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882,000</w:t>
            </w:r>
          </w:p>
        </w:tc>
      </w:tr>
      <w:tr w:rsidR="00507D51" w:rsidRPr="00C300AF" w:rsidTr="002125DA">
        <w:trPr>
          <w:trHeight w:val="976"/>
        </w:trPr>
        <w:tc>
          <w:tcPr>
            <w:tcW w:w="2182" w:type="dxa"/>
            <w:vAlign w:val="center"/>
          </w:tcPr>
          <w:p w:rsidR="00507D51" w:rsidRPr="00C300AF" w:rsidRDefault="00507D51" w:rsidP="002125DA">
            <w:pPr>
              <w:suppressAutoHyphens/>
              <w:spacing w:after="0" w:line="240" w:lineRule="auto"/>
              <w:jc w:val="center"/>
              <w:rPr>
                <w:rFonts w:ascii="Times New Roman" w:eastAsia="Times New Roman" w:hAnsi="Times New Roman" w:cs="Times New Roman"/>
                <w:lang w:eastAsia="zh-CN"/>
              </w:rPr>
            </w:pPr>
            <w:r w:rsidRPr="00C300AF">
              <w:rPr>
                <w:rFonts w:ascii="Times New Roman" w:eastAsia="Times New Roman" w:hAnsi="Times New Roman" w:cs="Times New Roman"/>
                <w:bCs/>
                <w:sz w:val="24"/>
                <w:szCs w:val="24"/>
                <w:lang w:val="uk-UA" w:eastAsia="zh-CN"/>
              </w:rPr>
              <w:t>Відновлення та утримання зелених насаджень</w:t>
            </w:r>
          </w:p>
        </w:tc>
        <w:tc>
          <w:tcPr>
            <w:tcW w:w="2072" w:type="dxa"/>
            <w:vMerge/>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p>
        </w:tc>
        <w:tc>
          <w:tcPr>
            <w:tcW w:w="198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eastAsia="ru-RU"/>
              </w:rPr>
            </w:pPr>
            <w:r w:rsidRPr="00C300AF">
              <w:rPr>
                <w:rFonts w:ascii="Times New Roman" w:eastAsia="Times New Roman" w:hAnsi="Times New Roman" w:cs="Times New Roman"/>
                <w:sz w:val="24"/>
                <w:szCs w:val="24"/>
                <w:lang w:eastAsia="ru-RU"/>
              </w:rPr>
              <w:t>2 000,000</w:t>
            </w:r>
          </w:p>
        </w:tc>
        <w:tc>
          <w:tcPr>
            <w:tcW w:w="184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2100,000</w:t>
            </w:r>
          </w:p>
        </w:tc>
        <w:tc>
          <w:tcPr>
            <w:tcW w:w="1417"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2205,000</w:t>
            </w:r>
          </w:p>
        </w:tc>
      </w:tr>
      <w:tr w:rsidR="00507D51" w:rsidRPr="00C300AF" w:rsidTr="002125DA">
        <w:trPr>
          <w:trHeight w:val="569"/>
        </w:trPr>
        <w:tc>
          <w:tcPr>
            <w:tcW w:w="2182" w:type="dxa"/>
          </w:tcPr>
          <w:p w:rsidR="00507D51" w:rsidRPr="00C300AF" w:rsidRDefault="00507D51" w:rsidP="002125DA">
            <w:pPr>
              <w:suppressAutoHyphens/>
              <w:spacing w:after="0" w:line="240" w:lineRule="auto"/>
              <w:rPr>
                <w:rFonts w:ascii="Times New Roman" w:eastAsia="Times New Roman" w:hAnsi="Times New Roman" w:cs="Times New Roman"/>
                <w:sz w:val="28"/>
                <w:szCs w:val="28"/>
                <w:lang w:val="uk-UA" w:eastAsia="zh-CN"/>
              </w:rPr>
            </w:pPr>
            <w:r w:rsidRPr="00C300AF">
              <w:rPr>
                <w:rFonts w:ascii="Times New Roman" w:eastAsia="Times New Roman" w:hAnsi="Times New Roman" w:cs="Times New Roman"/>
                <w:bCs/>
                <w:sz w:val="24"/>
                <w:szCs w:val="24"/>
                <w:lang w:val="uk-UA" w:eastAsia="zh-CN"/>
              </w:rPr>
              <w:t>Дератизація</w:t>
            </w:r>
          </w:p>
        </w:tc>
        <w:tc>
          <w:tcPr>
            <w:tcW w:w="2072" w:type="dxa"/>
            <w:vMerge/>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p>
        </w:tc>
        <w:tc>
          <w:tcPr>
            <w:tcW w:w="198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eastAsia="ru-RU"/>
              </w:rPr>
            </w:pPr>
            <w:r w:rsidRPr="00C300AF">
              <w:rPr>
                <w:rFonts w:ascii="Times New Roman" w:eastAsia="Times New Roman" w:hAnsi="Times New Roman" w:cs="Times New Roman"/>
                <w:sz w:val="24"/>
                <w:szCs w:val="24"/>
                <w:lang w:eastAsia="ru-RU"/>
              </w:rPr>
              <w:t>100,000</w:t>
            </w:r>
          </w:p>
        </w:tc>
        <w:tc>
          <w:tcPr>
            <w:tcW w:w="184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105,000</w:t>
            </w:r>
          </w:p>
        </w:tc>
        <w:tc>
          <w:tcPr>
            <w:tcW w:w="1417"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110,250</w:t>
            </w:r>
          </w:p>
        </w:tc>
      </w:tr>
      <w:tr w:rsidR="00507D51" w:rsidRPr="00C300AF" w:rsidTr="002125DA">
        <w:trPr>
          <w:trHeight w:val="549"/>
        </w:trPr>
        <w:tc>
          <w:tcPr>
            <w:tcW w:w="2182" w:type="dxa"/>
          </w:tcPr>
          <w:p w:rsidR="00507D51" w:rsidRPr="00C300AF" w:rsidRDefault="00507D51" w:rsidP="002125DA">
            <w:pPr>
              <w:suppressAutoHyphens/>
              <w:spacing w:after="0" w:line="240" w:lineRule="auto"/>
              <w:rPr>
                <w:rFonts w:ascii="Times New Roman" w:eastAsia="Times New Roman" w:hAnsi="Times New Roman" w:cs="Times New Roman"/>
                <w:bCs/>
                <w:sz w:val="24"/>
                <w:szCs w:val="24"/>
                <w:lang w:val="uk-UA" w:eastAsia="zh-CN"/>
              </w:rPr>
            </w:pPr>
            <w:r w:rsidRPr="00C300AF">
              <w:rPr>
                <w:rFonts w:ascii="Times New Roman" w:eastAsia="Times New Roman" w:hAnsi="Times New Roman" w:cs="Times New Roman"/>
                <w:bCs/>
                <w:sz w:val="24"/>
                <w:szCs w:val="24"/>
                <w:lang w:val="uk-UA" w:eastAsia="zh-CN"/>
              </w:rPr>
              <w:t>Покіс бур’янів та видалення карантинної рослинності</w:t>
            </w:r>
          </w:p>
        </w:tc>
        <w:tc>
          <w:tcPr>
            <w:tcW w:w="2072" w:type="dxa"/>
            <w:vMerge/>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p>
        </w:tc>
        <w:tc>
          <w:tcPr>
            <w:tcW w:w="198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eastAsia="ru-RU"/>
              </w:rPr>
            </w:pPr>
            <w:r w:rsidRPr="00C300AF">
              <w:rPr>
                <w:rFonts w:ascii="Times New Roman" w:eastAsia="Times New Roman" w:hAnsi="Times New Roman" w:cs="Times New Roman"/>
                <w:sz w:val="24"/>
                <w:szCs w:val="24"/>
                <w:lang w:eastAsia="ru-RU"/>
              </w:rPr>
              <w:t>2 000,000</w:t>
            </w:r>
          </w:p>
        </w:tc>
        <w:tc>
          <w:tcPr>
            <w:tcW w:w="184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2100,000</w:t>
            </w:r>
          </w:p>
        </w:tc>
        <w:tc>
          <w:tcPr>
            <w:tcW w:w="1417"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2205,000</w:t>
            </w:r>
          </w:p>
        </w:tc>
      </w:tr>
      <w:tr w:rsidR="00507D51" w:rsidRPr="00C300AF" w:rsidTr="002125DA">
        <w:trPr>
          <w:trHeight w:val="549"/>
        </w:trPr>
        <w:tc>
          <w:tcPr>
            <w:tcW w:w="2182" w:type="dxa"/>
          </w:tcPr>
          <w:p w:rsidR="00507D51" w:rsidRPr="00C300AF" w:rsidRDefault="00507D51" w:rsidP="002125DA">
            <w:pPr>
              <w:suppressAutoHyphens/>
              <w:spacing w:after="0" w:line="240" w:lineRule="auto"/>
              <w:rPr>
                <w:rFonts w:ascii="Times New Roman" w:eastAsia="Times New Roman" w:hAnsi="Times New Roman" w:cs="Times New Roman"/>
                <w:bCs/>
                <w:sz w:val="24"/>
                <w:szCs w:val="24"/>
                <w:lang w:val="uk-UA" w:eastAsia="zh-CN"/>
              </w:rPr>
            </w:pPr>
            <w:r w:rsidRPr="00C300AF">
              <w:rPr>
                <w:rFonts w:ascii="Times New Roman" w:eastAsia="Times New Roman" w:hAnsi="Times New Roman" w:cs="Times New Roman"/>
                <w:bCs/>
                <w:sz w:val="24"/>
                <w:szCs w:val="24"/>
                <w:lang w:val="uk-UA" w:eastAsia="zh-CN"/>
              </w:rPr>
              <w:t>Обслуговування парків</w:t>
            </w:r>
          </w:p>
        </w:tc>
        <w:tc>
          <w:tcPr>
            <w:tcW w:w="2072" w:type="dxa"/>
            <w:vMerge/>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p>
        </w:tc>
        <w:tc>
          <w:tcPr>
            <w:tcW w:w="198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eastAsia="ru-RU"/>
              </w:rPr>
            </w:pPr>
            <w:r w:rsidRPr="00C300AF">
              <w:rPr>
                <w:rFonts w:ascii="Times New Roman" w:eastAsia="Times New Roman" w:hAnsi="Times New Roman" w:cs="Times New Roman"/>
                <w:sz w:val="24"/>
                <w:szCs w:val="24"/>
                <w:lang w:eastAsia="ru-RU"/>
              </w:rPr>
              <w:t>200,000</w:t>
            </w:r>
          </w:p>
        </w:tc>
        <w:tc>
          <w:tcPr>
            <w:tcW w:w="184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210,000</w:t>
            </w:r>
          </w:p>
        </w:tc>
        <w:tc>
          <w:tcPr>
            <w:tcW w:w="1417"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220,500</w:t>
            </w:r>
          </w:p>
        </w:tc>
      </w:tr>
      <w:tr w:rsidR="00507D51" w:rsidRPr="00C300AF" w:rsidTr="002125DA">
        <w:trPr>
          <w:trHeight w:val="557"/>
        </w:trPr>
        <w:tc>
          <w:tcPr>
            <w:tcW w:w="2182" w:type="dxa"/>
          </w:tcPr>
          <w:p w:rsidR="00507D51" w:rsidRPr="00C300AF" w:rsidRDefault="00507D51" w:rsidP="002125DA">
            <w:pPr>
              <w:suppressAutoHyphens/>
              <w:spacing w:after="0" w:line="240" w:lineRule="auto"/>
              <w:rPr>
                <w:rFonts w:ascii="Times New Roman" w:eastAsia="Times New Roman" w:hAnsi="Times New Roman" w:cs="Times New Roman"/>
                <w:bCs/>
                <w:sz w:val="24"/>
                <w:szCs w:val="24"/>
                <w:lang w:val="uk-UA" w:eastAsia="zh-CN"/>
              </w:rPr>
            </w:pPr>
            <w:r w:rsidRPr="00C300AF">
              <w:rPr>
                <w:rFonts w:ascii="Times New Roman" w:eastAsia="Times New Roman" w:hAnsi="Times New Roman" w:cs="Times New Roman"/>
                <w:bCs/>
                <w:sz w:val="24"/>
                <w:szCs w:val="24"/>
                <w:lang w:val="uk-UA" w:eastAsia="zh-CN"/>
              </w:rPr>
              <w:t xml:space="preserve">Ліквідація сміттєзвалищ </w:t>
            </w:r>
            <w:r>
              <w:rPr>
                <w:rFonts w:ascii="Times New Roman" w:eastAsia="Times New Roman" w:hAnsi="Times New Roman" w:cs="Times New Roman"/>
                <w:bCs/>
                <w:sz w:val="24"/>
                <w:szCs w:val="24"/>
                <w:lang w:val="uk-UA" w:eastAsia="zh-CN"/>
              </w:rPr>
              <w:t xml:space="preserve">,в т. </w:t>
            </w:r>
            <w:proofErr w:type="spellStart"/>
            <w:r>
              <w:rPr>
                <w:rFonts w:ascii="Times New Roman" w:eastAsia="Times New Roman" w:hAnsi="Times New Roman" w:cs="Times New Roman"/>
                <w:bCs/>
                <w:sz w:val="24"/>
                <w:szCs w:val="24"/>
                <w:lang w:val="uk-UA" w:eastAsia="zh-CN"/>
              </w:rPr>
              <w:t>ч.</w:t>
            </w:r>
            <w:r w:rsidRPr="00C300AF">
              <w:rPr>
                <w:rFonts w:ascii="Times New Roman" w:eastAsia="Times New Roman" w:hAnsi="Times New Roman" w:cs="Times New Roman"/>
                <w:bCs/>
                <w:sz w:val="24"/>
                <w:szCs w:val="24"/>
                <w:lang w:val="uk-UA" w:eastAsia="zh-CN"/>
              </w:rPr>
              <w:t>опале</w:t>
            </w:r>
            <w:proofErr w:type="spellEnd"/>
            <w:r w:rsidRPr="00C300AF">
              <w:rPr>
                <w:rFonts w:ascii="Times New Roman" w:eastAsia="Times New Roman" w:hAnsi="Times New Roman" w:cs="Times New Roman"/>
                <w:bCs/>
                <w:sz w:val="24"/>
                <w:szCs w:val="24"/>
                <w:lang w:val="uk-UA" w:eastAsia="zh-CN"/>
              </w:rPr>
              <w:t xml:space="preserve"> листя, гілля</w:t>
            </w:r>
          </w:p>
        </w:tc>
        <w:tc>
          <w:tcPr>
            <w:tcW w:w="2072" w:type="dxa"/>
            <w:vMerge/>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p>
        </w:tc>
        <w:tc>
          <w:tcPr>
            <w:tcW w:w="198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eastAsia="ru-RU"/>
              </w:rPr>
            </w:pPr>
            <w:r w:rsidRPr="00C300AF">
              <w:rPr>
                <w:rFonts w:ascii="Times New Roman" w:eastAsia="Times New Roman" w:hAnsi="Times New Roman" w:cs="Times New Roman"/>
                <w:sz w:val="24"/>
                <w:szCs w:val="24"/>
                <w:lang w:eastAsia="ru-RU"/>
              </w:rPr>
              <w:t>400,000</w:t>
            </w:r>
          </w:p>
        </w:tc>
        <w:tc>
          <w:tcPr>
            <w:tcW w:w="184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420,000</w:t>
            </w:r>
          </w:p>
        </w:tc>
        <w:tc>
          <w:tcPr>
            <w:tcW w:w="1417"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441,000</w:t>
            </w:r>
          </w:p>
        </w:tc>
      </w:tr>
      <w:tr w:rsidR="00507D51" w:rsidRPr="00C300AF" w:rsidTr="002125DA">
        <w:trPr>
          <w:trHeight w:val="693"/>
        </w:trPr>
        <w:tc>
          <w:tcPr>
            <w:tcW w:w="2182" w:type="dxa"/>
          </w:tcPr>
          <w:p w:rsidR="00507D51" w:rsidRPr="00C300AF" w:rsidRDefault="00507D51" w:rsidP="002125DA">
            <w:pPr>
              <w:suppressAutoHyphens/>
              <w:spacing w:after="0" w:line="240" w:lineRule="auto"/>
              <w:rPr>
                <w:rFonts w:ascii="Times New Roman" w:eastAsia="Times New Roman" w:hAnsi="Times New Roman" w:cs="Times New Roman"/>
                <w:bCs/>
                <w:sz w:val="24"/>
                <w:szCs w:val="24"/>
                <w:lang w:val="uk-UA" w:eastAsia="zh-CN"/>
              </w:rPr>
            </w:pPr>
            <w:r w:rsidRPr="00C300AF">
              <w:rPr>
                <w:rFonts w:ascii="Times New Roman" w:eastAsia="Times New Roman" w:hAnsi="Times New Roman" w:cs="Times New Roman"/>
                <w:bCs/>
                <w:sz w:val="24"/>
                <w:szCs w:val="24"/>
                <w:lang w:val="uk-UA" w:eastAsia="zh-CN"/>
              </w:rPr>
              <w:t>Поточний ремонт основних засобів</w:t>
            </w:r>
          </w:p>
        </w:tc>
        <w:tc>
          <w:tcPr>
            <w:tcW w:w="2072" w:type="dxa"/>
            <w:vMerge/>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p>
        </w:tc>
        <w:tc>
          <w:tcPr>
            <w:tcW w:w="198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eastAsia="ru-RU"/>
              </w:rPr>
            </w:pPr>
            <w:r w:rsidRPr="00C300AF">
              <w:rPr>
                <w:rFonts w:ascii="Times New Roman" w:eastAsia="Times New Roman" w:hAnsi="Times New Roman" w:cs="Times New Roman"/>
                <w:sz w:val="24"/>
                <w:szCs w:val="24"/>
                <w:lang w:eastAsia="ru-RU"/>
              </w:rPr>
              <w:t>200,000</w:t>
            </w:r>
          </w:p>
        </w:tc>
        <w:tc>
          <w:tcPr>
            <w:tcW w:w="184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210,000</w:t>
            </w:r>
          </w:p>
        </w:tc>
        <w:tc>
          <w:tcPr>
            <w:tcW w:w="1417"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220,500</w:t>
            </w:r>
          </w:p>
        </w:tc>
      </w:tr>
      <w:tr w:rsidR="00507D51" w:rsidRPr="00C300AF" w:rsidTr="002125DA">
        <w:trPr>
          <w:trHeight w:val="561"/>
        </w:trPr>
        <w:tc>
          <w:tcPr>
            <w:tcW w:w="2182" w:type="dxa"/>
          </w:tcPr>
          <w:p w:rsidR="00507D51" w:rsidRPr="00C300AF" w:rsidRDefault="00507D51" w:rsidP="002125DA">
            <w:pPr>
              <w:suppressAutoHyphens/>
              <w:spacing w:after="0" w:line="240" w:lineRule="auto"/>
              <w:rPr>
                <w:rFonts w:ascii="Times New Roman" w:eastAsia="Times New Roman" w:hAnsi="Times New Roman" w:cs="Times New Roman"/>
                <w:bCs/>
                <w:sz w:val="24"/>
                <w:szCs w:val="24"/>
                <w:lang w:val="uk-UA" w:eastAsia="zh-CN"/>
              </w:rPr>
            </w:pPr>
            <w:r w:rsidRPr="00C300AF">
              <w:rPr>
                <w:rFonts w:ascii="Times New Roman" w:eastAsia="Times New Roman" w:hAnsi="Times New Roman" w:cs="Times New Roman"/>
                <w:bCs/>
                <w:sz w:val="24"/>
                <w:szCs w:val="24"/>
                <w:lang w:val="uk-UA" w:eastAsia="zh-CN"/>
              </w:rPr>
              <w:t>Облаштування контейнерних майданчиків</w:t>
            </w:r>
          </w:p>
        </w:tc>
        <w:tc>
          <w:tcPr>
            <w:tcW w:w="2072" w:type="dxa"/>
            <w:vMerge/>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p>
        </w:tc>
        <w:tc>
          <w:tcPr>
            <w:tcW w:w="198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eastAsia="ru-RU"/>
              </w:rPr>
            </w:pPr>
            <w:r w:rsidRPr="00C300AF">
              <w:rPr>
                <w:rFonts w:ascii="Times New Roman" w:eastAsia="Times New Roman" w:hAnsi="Times New Roman" w:cs="Times New Roman"/>
                <w:sz w:val="24"/>
                <w:szCs w:val="24"/>
                <w:lang w:eastAsia="ru-RU"/>
              </w:rPr>
              <w:t>200,000</w:t>
            </w:r>
          </w:p>
        </w:tc>
        <w:tc>
          <w:tcPr>
            <w:tcW w:w="184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210,000</w:t>
            </w:r>
          </w:p>
        </w:tc>
        <w:tc>
          <w:tcPr>
            <w:tcW w:w="1417"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220,500</w:t>
            </w:r>
          </w:p>
        </w:tc>
      </w:tr>
      <w:tr w:rsidR="00507D51" w:rsidRPr="00C300AF" w:rsidTr="002125DA">
        <w:trPr>
          <w:trHeight w:val="561"/>
        </w:trPr>
        <w:tc>
          <w:tcPr>
            <w:tcW w:w="2182" w:type="dxa"/>
          </w:tcPr>
          <w:p w:rsidR="00507D51" w:rsidRPr="00C300AF" w:rsidRDefault="00507D51" w:rsidP="002125DA">
            <w:pPr>
              <w:suppressAutoHyphens/>
              <w:spacing w:after="0" w:line="240" w:lineRule="auto"/>
              <w:rPr>
                <w:rFonts w:ascii="Times New Roman" w:eastAsia="Times New Roman" w:hAnsi="Times New Roman" w:cs="Times New Roman"/>
                <w:bCs/>
                <w:sz w:val="24"/>
                <w:szCs w:val="24"/>
                <w:lang w:val="uk-UA" w:eastAsia="zh-CN"/>
              </w:rPr>
            </w:pPr>
            <w:r w:rsidRPr="00C300AF">
              <w:rPr>
                <w:rFonts w:ascii="Times New Roman" w:eastAsia="Times New Roman" w:hAnsi="Times New Roman" w:cs="Times New Roman"/>
                <w:bCs/>
                <w:sz w:val="24"/>
                <w:szCs w:val="24"/>
                <w:lang w:val="uk-UA" w:eastAsia="zh-CN"/>
              </w:rPr>
              <w:lastRenderedPageBreak/>
              <w:t>Поточний ремонт доріг та тротуарів</w:t>
            </w:r>
          </w:p>
        </w:tc>
        <w:tc>
          <w:tcPr>
            <w:tcW w:w="2072" w:type="dxa"/>
            <w:vMerge/>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p>
        </w:tc>
        <w:tc>
          <w:tcPr>
            <w:tcW w:w="198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eastAsia="ru-RU"/>
              </w:rPr>
            </w:pPr>
            <w:r w:rsidRPr="00C300AF">
              <w:rPr>
                <w:rFonts w:ascii="Times New Roman" w:eastAsia="Times New Roman" w:hAnsi="Times New Roman" w:cs="Times New Roman"/>
                <w:sz w:val="24"/>
                <w:szCs w:val="24"/>
                <w:lang w:eastAsia="ru-RU"/>
              </w:rPr>
              <w:t>20 000,000</w:t>
            </w:r>
          </w:p>
        </w:tc>
        <w:tc>
          <w:tcPr>
            <w:tcW w:w="184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21000,000</w:t>
            </w:r>
          </w:p>
        </w:tc>
        <w:tc>
          <w:tcPr>
            <w:tcW w:w="1417"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22050,000</w:t>
            </w:r>
          </w:p>
        </w:tc>
      </w:tr>
      <w:tr w:rsidR="00507D51" w:rsidRPr="00C300AF" w:rsidTr="002125DA">
        <w:trPr>
          <w:trHeight w:val="561"/>
        </w:trPr>
        <w:tc>
          <w:tcPr>
            <w:tcW w:w="2182" w:type="dxa"/>
          </w:tcPr>
          <w:p w:rsidR="00507D51" w:rsidRPr="00C300AF" w:rsidRDefault="00507D51" w:rsidP="002125DA">
            <w:pPr>
              <w:suppressAutoHyphens/>
              <w:spacing w:after="0" w:line="240" w:lineRule="auto"/>
              <w:rPr>
                <w:rFonts w:ascii="Times New Roman" w:eastAsia="Times New Roman" w:hAnsi="Times New Roman" w:cs="Times New Roman"/>
                <w:bCs/>
                <w:sz w:val="24"/>
                <w:szCs w:val="24"/>
                <w:lang w:val="uk-UA" w:eastAsia="zh-CN"/>
              </w:rPr>
            </w:pPr>
            <w:r w:rsidRPr="00C300AF">
              <w:rPr>
                <w:rFonts w:ascii="Times New Roman" w:eastAsia="Times New Roman" w:hAnsi="Times New Roman" w:cs="Times New Roman"/>
                <w:bCs/>
                <w:sz w:val="24"/>
                <w:szCs w:val="24"/>
                <w:lang w:val="uk-UA" w:eastAsia="zh-CN"/>
              </w:rPr>
              <w:t>Інвентаризація зелених насаджень</w:t>
            </w:r>
          </w:p>
        </w:tc>
        <w:tc>
          <w:tcPr>
            <w:tcW w:w="2072" w:type="dxa"/>
            <w:vMerge/>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p>
        </w:tc>
        <w:tc>
          <w:tcPr>
            <w:tcW w:w="198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eastAsia="ru-RU"/>
              </w:rPr>
            </w:pPr>
            <w:r w:rsidRPr="00C300AF">
              <w:rPr>
                <w:rFonts w:ascii="Times New Roman" w:eastAsia="Times New Roman" w:hAnsi="Times New Roman" w:cs="Times New Roman"/>
                <w:sz w:val="24"/>
                <w:szCs w:val="24"/>
                <w:lang w:eastAsia="ru-RU"/>
              </w:rPr>
              <w:t>200,000</w:t>
            </w:r>
          </w:p>
        </w:tc>
        <w:tc>
          <w:tcPr>
            <w:tcW w:w="184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210,000</w:t>
            </w:r>
          </w:p>
        </w:tc>
        <w:tc>
          <w:tcPr>
            <w:tcW w:w="1417"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220,500</w:t>
            </w:r>
          </w:p>
        </w:tc>
      </w:tr>
      <w:tr w:rsidR="00507D51" w:rsidRPr="00C300AF" w:rsidTr="002125DA">
        <w:trPr>
          <w:trHeight w:val="561"/>
        </w:trPr>
        <w:tc>
          <w:tcPr>
            <w:tcW w:w="2182" w:type="dxa"/>
          </w:tcPr>
          <w:p w:rsidR="00507D51" w:rsidRPr="00C300AF" w:rsidRDefault="00507D51" w:rsidP="002125DA">
            <w:pPr>
              <w:suppressAutoHyphens/>
              <w:spacing w:after="0" w:line="240" w:lineRule="auto"/>
              <w:rPr>
                <w:rFonts w:ascii="Times New Roman" w:eastAsia="Times New Roman" w:hAnsi="Times New Roman" w:cs="Times New Roman"/>
                <w:bCs/>
                <w:sz w:val="24"/>
                <w:szCs w:val="24"/>
                <w:lang w:val="uk-UA" w:eastAsia="zh-CN"/>
              </w:rPr>
            </w:pPr>
            <w:r w:rsidRPr="00C300AF">
              <w:rPr>
                <w:rFonts w:ascii="Times New Roman" w:eastAsia="Times New Roman" w:hAnsi="Times New Roman" w:cs="Times New Roman"/>
                <w:bCs/>
                <w:sz w:val="24"/>
                <w:szCs w:val="24"/>
                <w:lang w:val="uk-UA" w:eastAsia="zh-CN"/>
              </w:rPr>
              <w:t>Оренда спецтранспорту</w:t>
            </w:r>
          </w:p>
        </w:tc>
        <w:tc>
          <w:tcPr>
            <w:tcW w:w="2072" w:type="dxa"/>
            <w:vMerge/>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p>
        </w:tc>
        <w:tc>
          <w:tcPr>
            <w:tcW w:w="198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eastAsia="ru-RU"/>
              </w:rPr>
            </w:pPr>
            <w:r w:rsidRPr="00C300AF">
              <w:rPr>
                <w:rFonts w:ascii="Times New Roman" w:eastAsia="Times New Roman" w:hAnsi="Times New Roman" w:cs="Times New Roman"/>
                <w:sz w:val="24"/>
                <w:szCs w:val="24"/>
                <w:lang w:eastAsia="ru-RU"/>
              </w:rPr>
              <w:t>100,000</w:t>
            </w:r>
          </w:p>
        </w:tc>
        <w:tc>
          <w:tcPr>
            <w:tcW w:w="184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105,000</w:t>
            </w:r>
          </w:p>
        </w:tc>
        <w:tc>
          <w:tcPr>
            <w:tcW w:w="1417"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110,250</w:t>
            </w:r>
          </w:p>
        </w:tc>
      </w:tr>
      <w:tr w:rsidR="00507D51" w:rsidRPr="00C300AF" w:rsidTr="002125DA">
        <w:trPr>
          <w:trHeight w:val="561"/>
        </w:trPr>
        <w:tc>
          <w:tcPr>
            <w:tcW w:w="2182" w:type="dxa"/>
          </w:tcPr>
          <w:p w:rsidR="00507D51" w:rsidRPr="00C300AF" w:rsidRDefault="00507D51" w:rsidP="002125DA">
            <w:pPr>
              <w:suppressAutoHyphens/>
              <w:spacing w:after="0" w:line="240" w:lineRule="auto"/>
              <w:rPr>
                <w:rFonts w:ascii="Times New Roman" w:eastAsia="Times New Roman" w:hAnsi="Times New Roman" w:cs="Times New Roman"/>
                <w:bCs/>
                <w:sz w:val="24"/>
                <w:szCs w:val="24"/>
                <w:lang w:val="uk-UA" w:eastAsia="zh-CN"/>
              </w:rPr>
            </w:pPr>
            <w:r w:rsidRPr="00C300AF">
              <w:rPr>
                <w:rFonts w:ascii="Times New Roman" w:eastAsia="Times New Roman" w:hAnsi="Times New Roman" w:cs="Times New Roman"/>
                <w:bCs/>
                <w:sz w:val="24"/>
                <w:szCs w:val="24"/>
                <w:lang w:val="uk-UA" w:eastAsia="zh-CN"/>
              </w:rPr>
              <w:t xml:space="preserve">Встановлення </w:t>
            </w:r>
            <w:proofErr w:type="spellStart"/>
            <w:r w:rsidRPr="00C300AF">
              <w:rPr>
                <w:rFonts w:ascii="Times New Roman" w:eastAsia="Times New Roman" w:hAnsi="Times New Roman" w:cs="Times New Roman"/>
                <w:bCs/>
                <w:sz w:val="24"/>
                <w:szCs w:val="24"/>
                <w:lang w:eastAsia="zh-CN"/>
              </w:rPr>
              <w:t>дорожн</w:t>
            </w:r>
            <w:proofErr w:type="spellEnd"/>
            <w:r>
              <w:rPr>
                <w:rFonts w:ascii="Times New Roman" w:eastAsia="Times New Roman" w:hAnsi="Times New Roman" w:cs="Times New Roman"/>
                <w:bCs/>
                <w:sz w:val="24"/>
                <w:szCs w:val="24"/>
                <w:lang w:val="uk-UA" w:eastAsia="zh-CN"/>
              </w:rPr>
              <w:t>і</w:t>
            </w:r>
            <w:r w:rsidRPr="00C300AF">
              <w:rPr>
                <w:rFonts w:ascii="Times New Roman" w:eastAsia="Times New Roman" w:hAnsi="Times New Roman" w:cs="Times New Roman"/>
                <w:bCs/>
                <w:sz w:val="24"/>
                <w:szCs w:val="24"/>
                <w:lang w:eastAsia="zh-CN"/>
              </w:rPr>
              <w:t xml:space="preserve">х </w:t>
            </w:r>
            <w:r w:rsidRPr="00C300AF">
              <w:rPr>
                <w:rFonts w:ascii="Times New Roman" w:eastAsia="Times New Roman" w:hAnsi="Times New Roman" w:cs="Times New Roman"/>
                <w:bCs/>
                <w:sz w:val="24"/>
                <w:szCs w:val="24"/>
                <w:lang w:val="uk-UA" w:eastAsia="zh-CN"/>
              </w:rPr>
              <w:t>знаків</w:t>
            </w:r>
            <w:r>
              <w:rPr>
                <w:rFonts w:ascii="Times New Roman" w:eastAsia="Times New Roman" w:hAnsi="Times New Roman" w:cs="Times New Roman"/>
                <w:bCs/>
                <w:sz w:val="24"/>
                <w:szCs w:val="24"/>
                <w:lang w:val="uk-UA" w:eastAsia="zh-CN"/>
              </w:rPr>
              <w:t xml:space="preserve"> з назвою вулиці</w:t>
            </w:r>
          </w:p>
        </w:tc>
        <w:tc>
          <w:tcPr>
            <w:tcW w:w="2072" w:type="dxa"/>
            <w:vMerge/>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p>
        </w:tc>
        <w:tc>
          <w:tcPr>
            <w:tcW w:w="198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eastAsia="ru-RU"/>
              </w:rPr>
            </w:pPr>
            <w:r w:rsidRPr="00C300AF">
              <w:rPr>
                <w:rFonts w:ascii="Times New Roman" w:eastAsia="Times New Roman" w:hAnsi="Times New Roman" w:cs="Times New Roman"/>
                <w:sz w:val="24"/>
                <w:szCs w:val="24"/>
                <w:lang w:eastAsia="ru-RU"/>
              </w:rPr>
              <w:t>200,000</w:t>
            </w:r>
          </w:p>
        </w:tc>
        <w:tc>
          <w:tcPr>
            <w:tcW w:w="184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210,000</w:t>
            </w:r>
          </w:p>
        </w:tc>
        <w:tc>
          <w:tcPr>
            <w:tcW w:w="1417"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220,500</w:t>
            </w:r>
          </w:p>
        </w:tc>
      </w:tr>
      <w:tr w:rsidR="00507D51" w:rsidRPr="00C300AF" w:rsidTr="002125DA">
        <w:trPr>
          <w:trHeight w:val="561"/>
        </w:trPr>
        <w:tc>
          <w:tcPr>
            <w:tcW w:w="2182" w:type="dxa"/>
          </w:tcPr>
          <w:p w:rsidR="00507D51" w:rsidRPr="00C300AF" w:rsidRDefault="00507D51" w:rsidP="002125DA">
            <w:pPr>
              <w:suppressAutoHyphens/>
              <w:spacing w:after="0" w:line="240" w:lineRule="auto"/>
              <w:rPr>
                <w:rFonts w:ascii="Times New Roman" w:eastAsia="Times New Roman" w:hAnsi="Times New Roman" w:cs="Times New Roman"/>
                <w:bCs/>
                <w:sz w:val="24"/>
                <w:szCs w:val="24"/>
                <w:lang w:val="uk-UA" w:eastAsia="zh-CN"/>
              </w:rPr>
            </w:pPr>
            <w:r w:rsidRPr="00C300AF">
              <w:rPr>
                <w:rFonts w:ascii="Times New Roman" w:eastAsia="Times New Roman" w:hAnsi="Times New Roman" w:cs="Times New Roman"/>
                <w:bCs/>
                <w:sz w:val="24"/>
                <w:szCs w:val="24"/>
                <w:lang w:val="uk-UA" w:eastAsia="zh-CN"/>
              </w:rPr>
              <w:t>Благоустрій спортивних та дитячих майданчиків, зон відпочинку</w:t>
            </w:r>
            <w:r>
              <w:rPr>
                <w:rFonts w:ascii="Times New Roman" w:eastAsia="Times New Roman" w:hAnsi="Times New Roman" w:cs="Times New Roman"/>
                <w:bCs/>
                <w:sz w:val="24"/>
                <w:szCs w:val="24"/>
                <w:lang w:val="uk-UA" w:eastAsia="zh-CN"/>
              </w:rPr>
              <w:t xml:space="preserve">, </w:t>
            </w:r>
            <w:proofErr w:type="spellStart"/>
            <w:r>
              <w:rPr>
                <w:rFonts w:ascii="Times New Roman" w:eastAsia="Times New Roman" w:hAnsi="Times New Roman" w:cs="Times New Roman"/>
                <w:bCs/>
                <w:sz w:val="24"/>
                <w:szCs w:val="24"/>
                <w:lang w:val="uk-UA" w:eastAsia="zh-CN"/>
              </w:rPr>
              <w:t>внутрішньоквартальних</w:t>
            </w:r>
            <w:proofErr w:type="spellEnd"/>
            <w:r>
              <w:rPr>
                <w:rFonts w:ascii="Times New Roman" w:eastAsia="Times New Roman" w:hAnsi="Times New Roman" w:cs="Times New Roman"/>
                <w:bCs/>
                <w:sz w:val="24"/>
                <w:szCs w:val="24"/>
                <w:lang w:val="uk-UA" w:eastAsia="zh-CN"/>
              </w:rPr>
              <w:t xml:space="preserve"> дворів</w:t>
            </w:r>
          </w:p>
        </w:tc>
        <w:tc>
          <w:tcPr>
            <w:tcW w:w="2072" w:type="dxa"/>
            <w:vMerge/>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p>
        </w:tc>
        <w:tc>
          <w:tcPr>
            <w:tcW w:w="198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eastAsia="ru-RU"/>
              </w:rPr>
            </w:pPr>
            <w:r w:rsidRPr="00C300AF">
              <w:rPr>
                <w:rFonts w:ascii="Times New Roman" w:eastAsia="Times New Roman" w:hAnsi="Times New Roman" w:cs="Times New Roman"/>
                <w:sz w:val="24"/>
                <w:szCs w:val="24"/>
                <w:lang w:eastAsia="ru-RU"/>
              </w:rPr>
              <w:t>400,000</w:t>
            </w:r>
          </w:p>
        </w:tc>
        <w:tc>
          <w:tcPr>
            <w:tcW w:w="184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420,000</w:t>
            </w:r>
          </w:p>
        </w:tc>
        <w:tc>
          <w:tcPr>
            <w:tcW w:w="1417"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441,000</w:t>
            </w:r>
          </w:p>
        </w:tc>
      </w:tr>
      <w:tr w:rsidR="00507D51" w:rsidRPr="00C300AF" w:rsidTr="002125DA">
        <w:trPr>
          <w:trHeight w:val="561"/>
        </w:trPr>
        <w:tc>
          <w:tcPr>
            <w:tcW w:w="2182" w:type="dxa"/>
          </w:tcPr>
          <w:p w:rsidR="00507D51" w:rsidRPr="00C300AF" w:rsidRDefault="00507D51" w:rsidP="002125DA">
            <w:pPr>
              <w:suppressAutoHyphens/>
              <w:spacing w:after="0" w:line="240" w:lineRule="auto"/>
              <w:rPr>
                <w:rFonts w:ascii="Times New Roman" w:eastAsia="Times New Roman" w:hAnsi="Times New Roman" w:cs="Times New Roman"/>
                <w:bCs/>
                <w:sz w:val="24"/>
                <w:szCs w:val="24"/>
                <w:lang w:val="uk-UA" w:eastAsia="zh-CN"/>
              </w:rPr>
            </w:pPr>
            <w:r w:rsidRPr="00C300AF">
              <w:rPr>
                <w:rFonts w:ascii="Times New Roman" w:eastAsia="Times New Roman" w:hAnsi="Times New Roman" w:cs="Times New Roman"/>
                <w:bCs/>
                <w:sz w:val="24"/>
                <w:szCs w:val="24"/>
                <w:lang w:val="uk-UA" w:eastAsia="zh-CN"/>
              </w:rPr>
              <w:t>Полив скверу по вул. М. Грушевського, 70</w:t>
            </w:r>
          </w:p>
        </w:tc>
        <w:tc>
          <w:tcPr>
            <w:tcW w:w="2072" w:type="dxa"/>
            <w:vMerge/>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p>
        </w:tc>
        <w:tc>
          <w:tcPr>
            <w:tcW w:w="198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eastAsia="ru-RU"/>
              </w:rPr>
            </w:pPr>
            <w:r w:rsidRPr="00C300AF">
              <w:rPr>
                <w:rFonts w:ascii="Times New Roman" w:eastAsia="Times New Roman" w:hAnsi="Times New Roman" w:cs="Times New Roman"/>
                <w:sz w:val="24"/>
                <w:szCs w:val="24"/>
                <w:lang w:eastAsia="ru-RU"/>
              </w:rPr>
              <w:t>20,000</w:t>
            </w:r>
          </w:p>
        </w:tc>
        <w:tc>
          <w:tcPr>
            <w:tcW w:w="1843"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21,000</w:t>
            </w:r>
          </w:p>
        </w:tc>
        <w:tc>
          <w:tcPr>
            <w:tcW w:w="1417" w:type="dxa"/>
            <w:vAlign w:val="center"/>
          </w:tcPr>
          <w:p w:rsidR="00507D51" w:rsidRPr="00C300AF" w:rsidRDefault="00507D51" w:rsidP="002125DA">
            <w:pPr>
              <w:spacing w:after="0" w:line="240" w:lineRule="auto"/>
              <w:jc w:val="center"/>
              <w:rPr>
                <w:rFonts w:ascii="Times New Roman" w:eastAsia="Times New Roman" w:hAnsi="Times New Roman" w:cs="Times New Roman"/>
                <w:sz w:val="24"/>
                <w:szCs w:val="24"/>
                <w:lang w:val="uk-UA" w:eastAsia="ru-RU"/>
              </w:rPr>
            </w:pPr>
            <w:r w:rsidRPr="00C300AF">
              <w:rPr>
                <w:rFonts w:ascii="Times New Roman" w:eastAsia="Times New Roman" w:hAnsi="Times New Roman" w:cs="Times New Roman"/>
                <w:sz w:val="24"/>
                <w:szCs w:val="24"/>
                <w:lang w:val="uk-UA" w:eastAsia="ru-RU"/>
              </w:rPr>
              <w:t>22,050</w:t>
            </w:r>
          </w:p>
        </w:tc>
      </w:tr>
      <w:tr w:rsidR="00507D51" w:rsidRPr="00C300AF" w:rsidTr="002125DA">
        <w:trPr>
          <w:trHeight w:val="561"/>
        </w:trPr>
        <w:tc>
          <w:tcPr>
            <w:tcW w:w="2182" w:type="dxa"/>
            <w:vAlign w:val="center"/>
          </w:tcPr>
          <w:p w:rsidR="00507D51" w:rsidRPr="00C300AF" w:rsidRDefault="00507D51" w:rsidP="002125DA">
            <w:pPr>
              <w:suppressAutoHyphens/>
              <w:spacing w:after="0" w:line="240" w:lineRule="auto"/>
              <w:jc w:val="center"/>
              <w:rPr>
                <w:rFonts w:ascii="Times New Roman" w:eastAsia="Times New Roman" w:hAnsi="Times New Roman" w:cs="Times New Roman"/>
                <w:b/>
                <w:bCs/>
                <w:sz w:val="24"/>
                <w:szCs w:val="24"/>
                <w:lang w:val="uk-UA" w:eastAsia="zh-CN"/>
              </w:rPr>
            </w:pPr>
            <w:r w:rsidRPr="00C300AF">
              <w:rPr>
                <w:rFonts w:ascii="Times New Roman" w:eastAsia="Times New Roman" w:hAnsi="Times New Roman" w:cs="Times New Roman"/>
                <w:b/>
                <w:bCs/>
                <w:sz w:val="24"/>
                <w:szCs w:val="24"/>
                <w:lang w:val="uk-UA" w:eastAsia="zh-CN"/>
              </w:rPr>
              <w:t>Всього</w:t>
            </w:r>
          </w:p>
        </w:tc>
        <w:tc>
          <w:tcPr>
            <w:tcW w:w="2072" w:type="dxa"/>
            <w:vAlign w:val="center"/>
          </w:tcPr>
          <w:p w:rsidR="00507D51" w:rsidRPr="00C300AF" w:rsidRDefault="00507D51" w:rsidP="002125DA">
            <w:pPr>
              <w:spacing w:after="0" w:line="240" w:lineRule="auto"/>
              <w:jc w:val="center"/>
              <w:rPr>
                <w:rFonts w:ascii="Times New Roman" w:eastAsia="Times New Roman" w:hAnsi="Times New Roman" w:cs="Times New Roman"/>
                <w:b/>
                <w:sz w:val="24"/>
                <w:szCs w:val="24"/>
                <w:lang w:val="uk-UA" w:eastAsia="ru-RU"/>
              </w:rPr>
            </w:pPr>
          </w:p>
        </w:tc>
        <w:tc>
          <w:tcPr>
            <w:tcW w:w="1983" w:type="dxa"/>
            <w:vAlign w:val="center"/>
          </w:tcPr>
          <w:p w:rsidR="00507D51" w:rsidRPr="00C300AF" w:rsidRDefault="00507D51" w:rsidP="002125DA">
            <w:pPr>
              <w:spacing w:after="0" w:line="240" w:lineRule="auto"/>
              <w:jc w:val="center"/>
              <w:rPr>
                <w:rFonts w:ascii="Times New Roman" w:eastAsia="Times New Roman" w:hAnsi="Times New Roman" w:cs="Times New Roman"/>
                <w:b/>
                <w:sz w:val="24"/>
                <w:szCs w:val="24"/>
                <w:lang w:eastAsia="ru-RU"/>
              </w:rPr>
            </w:pPr>
            <w:r w:rsidRPr="00C300AF">
              <w:rPr>
                <w:rFonts w:ascii="Times New Roman" w:eastAsia="Times New Roman" w:hAnsi="Times New Roman" w:cs="Times New Roman"/>
                <w:b/>
                <w:sz w:val="24"/>
                <w:szCs w:val="24"/>
                <w:lang w:eastAsia="ru-RU"/>
              </w:rPr>
              <w:t>26820,000</w:t>
            </w:r>
          </w:p>
        </w:tc>
        <w:tc>
          <w:tcPr>
            <w:tcW w:w="1843" w:type="dxa"/>
            <w:vAlign w:val="center"/>
          </w:tcPr>
          <w:p w:rsidR="00507D51" w:rsidRPr="00C300AF" w:rsidRDefault="00507D51" w:rsidP="002125DA">
            <w:pPr>
              <w:spacing w:after="0" w:line="240" w:lineRule="auto"/>
              <w:jc w:val="center"/>
              <w:rPr>
                <w:rFonts w:ascii="Times New Roman" w:eastAsia="Times New Roman" w:hAnsi="Times New Roman" w:cs="Times New Roman"/>
                <w:b/>
                <w:sz w:val="24"/>
                <w:szCs w:val="24"/>
                <w:lang w:val="uk-UA" w:eastAsia="ru-RU"/>
              </w:rPr>
            </w:pPr>
            <w:r w:rsidRPr="00C300AF">
              <w:rPr>
                <w:rFonts w:ascii="Times New Roman" w:eastAsia="Times New Roman" w:hAnsi="Times New Roman" w:cs="Times New Roman"/>
                <w:b/>
                <w:sz w:val="24"/>
                <w:szCs w:val="24"/>
                <w:lang w:val="uk-UA" w:eastAsia="ru-RU"/>
              </w:rPr>
              <w:t>28161,000</w:t>
            </w:r>
          </w:p>
        </w:tc>
        <w:tc>
          <w:tcPr>
            <w:tcW w:w="1417" w:type="dxa"/>
            <w:vAlign w:val="center"/>
          </w:tcPr>
          <w:p w:rsidR="00507D51" w:rsidRPr="00C300AF" w:rsidRDefault="00507D51" w:rsidP="002125DA">
            <w:pPr>
              <w:spacing w:after="0" w:line="240" w:lineRule="auto"/>
              <w:jc w:val="center"/>
              <w:rPr>
                <w:rFonts w:ascii="Times New Roman" w:eastAsia="Times New Roman" w:hAnsi="Times New Roman" w:cs="Times New Roman"/>
                <w:b/>
                <w:sz w:val="24"/>
                <w:szCs w:val="24"/>
                <w:lang w:val="uk-UA" w:eastAsia="ru-RU"/>
              </w:rPr>
            </w:pPr>
            <w:r w:rsidRPr="00C300AF">
              <w:rPr>
                <w:rFonts w:ascii="Times New Roman" w:eastAsia="Times New Roman" w:hAnsi="Times New Roman" w:cs="Times New Roman"/>
                <w:b/>
                <w:sz w:val="24"/>
                <w:szCs w:val="24"/>
                <w:lang w:val="uk-UA" w:eastAsia="ru-RU"/>
              </w:rPr>
              <w:t>29568,600</w:t>
            </w:r>
          </w:p>
        </w:tc>
      </w:tr>
    </w:tbl>
    <w:p w:rsidR="00507D51" w:rsidRPr="00C300AF" w:rsidRDefault="00507D51" w:rsidP="00507D51">
      <w:pPr>
        <w:spacing w:after="0" w:line="240" w:lineRule="auto"/>
        <w:rPr>
          <w:rFonts w:ascii="Times New Roman" w:eastAsia="Times New Roman" w:hAnsi="Times New Roman" w:cs="Times New Roman"/>
          <w:sz w:val="24"/>
          <w:szCs w:val="24"/>
          <w:lang w:val="uk-UA" w:eastAsia="ru-RU"/>
        </w:rPr>
      </w:pPr>
    </w:p>
    <w:p w:rsidR="00507D51" w:rsidRPr="00C300AF" w:rsidRDefault="00507D51" w:rsidP="00507D51">
      <w:pPr>
        <w:spacing w:after="0" w:line="240" w:lineRule="auto"/>
        <w:ind w:left="709"/>
        <w:rPr>
          <w:rFonts w:ascii="Times New Roman" w:eastAsia="Times New Roman" w:hAnsi="Times New Roman" w:cs="Times New Roman"/>
          <w:sz w:val="24"/>
          <w:szCs w:val="24"/>
          <w:lang w:val="uk-UA" w:eastAsia="ru-RU"/>
        </w:rPr>
      </w:pPr>
    </w:p>
    <w:p w:rsidR="00507D51" w:rsidRPr="00C300AF" w:rsidRDefault="00507D51" w:rsidP="00507D51">
      <w:pPr>
        <w:spacing w:after="0" w:line="240" w:lineRule="auto"/>
        <w:ind w:left="709"/>
        <w:rPr>
          <w:rFonts w:ascii="Times New Roman" w:eastAsia="Times New Roman" w:hAnsi="Times New Roman" w:cs="Times New Roman"/>
          <w:sz w:val="24"/>
          <w:szCs w:val="24"/>
          <w:lang w:val="uk-UA" w:eastAsia="ru-RU"/>
        </w:rPr>
      </w:pPr>
    </w:p>
    <w:p w:rsidR="00507D51" w:rsidRPr="00C300AF" w:rsidRDefault="00507D51" w:rsidP="00507D51">
      <w:pPr>
        <w:spacing w:after="0" w:line="240" w:lineRule="auto"/>
        <w:ind w:left="709"/>
        <w:rPr>
          <w:rFonts w:ascii="Times New Roman" w:eastAsia="Times New Roman" w:hAnsi="Times New Roman" w:cs="Times New Roman"/>
          <w:sz w:val="24"/>
          <w:szCs w:val="24"/>
          <w:lang w:val="uk-UA" w:eastAsia="ru-RU"/>
        </w:rPr>
      </w:pPr>
    </w:p>
    <w:p w:rsidR="00507D51" w:rsidRPr="00C300AF" w:rsidRDefault="00507D51" w:rsidP="00507D51">
      <w:pPr>
        <w:spacing w:after="0" w:line="240" w:lineRule="auto"/>
        <w:ind w:left="709"/>
        <w:rPr>
          <w:rFonts w:ascii="Times New Roman" w:eastAsia="Times New Roman" w:hAnsi="Times New Roman" w:cs="Times New Roman"/>
          <w:sz w:val="24"/>
          <w:szCs w:val="24"/>
          <w:lang w:val="uk-UA" w:eastAsia="ru-RU"/>
        </w:rPr>
      </w:pPr>
    </w:p>
    <w:p w:rsidR="00507D51" w:rsidRPr="002F7CCA" w:rsidRDefault="00507D51" w:rsidP="00507D51">
      <w:pPr>
        <w:spacing w:after="0" w:line="240" w:lineRule="auto"/>
        <w:ind w:right="-1"/>
        <w:jc w:val="both"/>
        <w:rPr>
          <w:rFonts w:ascii="Times New Roman" w:eastAsia="Times New Roman" w:hAnsi="Times New Roman" w:cs="Times New Roman"/>
          <w:sz w:val="28"/>
          <w:szCs w:val="28"/>
          <w:lang w:val="uk-UA" w:eastAsia="ru-RU"/>
        </w:rPr>
      </w:pPr>
      <w:r w:rsidRPr="002F7CCA">
        <w:rPr>
          <w:rFonts w:ascii="Times New Roman" w:eastAsia="Times New Roman" w:hAnsi="Times New Roman" w:cs="Times New Roman"/>
          <w:sz w:val="28"/>
          <w:szCs w:val="28"/>
          <w:lang w:val="uk-UA" w:eastAsia="ru-RU"/>
        </w:rPr>
        <w:t xml:space="preserve">Голова районної у місті ради                                                  А. В. </w:t>
      </w:r>
      <w:proofErr w:type="spellStart"/>
      <w:r w:rsidRPr="002F7CCA">
        <w:rPr>
          <w:rFonts w:ascii="Times New Roman" w:eastAsia="Times New Roman" w:hAnsi="Times New Roman" w:cs="Times New Roman"/>
          <w:sz w:val="28"/>
          <w:szCs w:val="28"/>
          <w:lang w:val="uk-UA" w:eastAsia="ru-RU"/>
        </w:rPr>
        <w:t>Атаманенко</w:t>
      </w:r>
      <w:proofErr w:type="spellEnd"/>
    </w:p>
    <w:p w:rsidR="00507D51" w:rsidRPr="002F7CCA"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Pr="00C300AF" w:rsidRDefault="00507D51" w:rsidP="00507D51">
      <w:pPr>
        <w:spacing w:after="0" w:line="240" w:lineRule="auto"/>
        <w:ind w:left="709"/>
        <w:rPr>
          <w:rFonts w:ascii="Times New Roman" w:eastAsia="Times New Roman" w:hAnsi="Times New Roman" w:cs="Times New Roman"/>
          <w:sz w:val="24"/>
          <w:szCs w:val="24"/>
          <w:lang w:val="uk-UA" w:eastAsia="ru-RU"/>
        </w:rPr>
      </w:pPr>
    </w:p>
    <w:p w:rsidR="00507D51" w:rsidRPr="00C300AF" w:rsidRDefault="00507D51" w:rsidP="00507D51">
      <w:pPr>
        <w:spacing w:after="0" w:line="240" w:lineRule="auto"/>
        <w:rPr>
          <w:rFonts w:ascii="Times New Roman" w:eastAsia="Times New Roman" w:hAnsi="Times New Roman" w:cs="Times New Roman"/>
          <w:sz w:val="28"/>
          <w:szCs w:val="28"/>
          <w:lang w:eastAsia="ru-RU"/>
        </w:rPr>
      </w:pPr>
    </w:p>
    <w:p w:rsidR="00507D51" w:rsidRPr="00C300AF" w:rsidRDefault="00507D51" w:rsidP="00507D51">
      <w:pPr>
        <w:autoSpaceDE w:val="0"/>
        <w:autoSpaceDN w:val="0"/>
        <w:adjustRightInd w:val="0"/>
        <w:spacing w:after="0" w:line="240" w:lineRule="auto"/>
        <w:ind w:left="7230" w:right="-1"/>
        <w:rPr>
          <w:rFonts w:ascii="Times New Roman" w:eastAsia="Times New Roman" w:hAnsi="Times New Roman" w:cs="Times New Roman"/>
          <w:color w:val="000000"/>
          <w:sz w:val="28"/>
          <w:szCs w:val="28"/>
          <w:lang w:eastAsia="ru-RU"/>
        </w:rPr>
      </w:pPr>
    </w:p>
    <w:p w:rsidR="00507D51" w:rsidRPr="00C300AF" w:rsidRDefault="00507D51" w:rsidP="00507D51">
      <w:pPr>
        <w:autoSpaceDE w:val="0"/>
        <w:autoSpaceDN w:val="0"/>
        <w:adjustRightInd w:val="0"/>
        <w:spacing w:after="0" w:line="240" w:lineRule="auto"/>
        <w:ind w:left="7230" w:right="-1"/>
        <w:rPr>
          <w:rFonts w:ascii="Times New Roman" w:eastAsia="Times New Roman" w:hAnsi="Times New Roman" w:cs="Times New Roman"/>
          <w:color w:val="000000"/>
          <w:sz w:val="28"/>
          <w:szCs w:val="28"/>
          <w:lang w:eastAsia="ru-RU"/>
        </w:rPr>
      </w:pPr>
    </w:p>
    <w:p w:rsidR="00507D51" w:rsidRPr="00C300AF" w:rsidRDefault="00507D51" w:rsidP="00507D51">
      <w:pPr>
        <w:autoSpaceDE w:val="0"/>
        <w:autoSpaceDN w:val="0"/>
        <w:adjustRightInd w:val="0"/>
        <w:spacing w:after="0" w:line="240" w:lineRule="auto"/>
        <w:ind w:left="7230" w:right="-1"/>
        <w:rPr>
          <w:rFonts w:ascii="Times New Roman" w:eastAsia="Times New Roman" w:hAnsi="Times New Roman" w:cs="Times New Roman"/>
          <w:color w:val="000000"/>
          <w:sz w:val="28"/>
          <w:szCs w:val="28"/>
          <w:lang w:val="uk-UA" w:eastAsia="ru-RU"/>
        </w:rPr>
      </w:pPr>
    </w:p>
    <w:p w:rsidR="00507D51" w:rsidRPr="00C300AF" w:rsidRDefault="00507D51" w:rsidP="00507D51">
      <w:pPr>
        <w:autoSpaceDE w:val="0"/>
        <w:autoSpaceDN w:val="0"/>
        <w:adjustRightInd w:val="0"/>
        <w:spacing w:after="0" w:line="240" w:lineRule="auto"/>
        <w:ind w:left="7230" w:right="-1"/>
        <w:rPr>
          <w:rFonts w:ascii="Times New Roman" w:eastAsia="Times New Roman" w:hAnsi="Times New Roman" w:cs="Times New Roman"/>
          <w:color w:val="000000"/>
          <w:sz w:val="28"/>
          <w:szCs w:val="28"/>
          <w:lang w:val="uk-UA" w:eastAsia="ru-RU"/>
        </w:rPr>
      </w:pPr>
    </w:p>
    <w:p w:rsidR="00507D51" w:rsidRPr="00C300AF" w:rsidRDefault="00507D51" w:rsidP="00507D51">
      <w:pPr>
        <w:autoSpaceDE w:val="0"/>
        <w:autoSpaceDN w:val="0"/>
        <w:adjustRightInd w:val="0"/>
        <w:spacing w:after="0" w:line="240" w:lineRule="auto"/>
        <w:ind w:left="7230" w:right="-1"/>
        <w:rPr>
          <w:rFonts w:ascii="Times New Roman" w:eastAsia="Times New Roman" w:hAnsi="Times New Roman" w:cs="Times New Roman"/>
          <w:color w:val="000000"/>
          <w:sz w:val="28"/>
          <w:szCs w:val="28"/>
          <w:lang w:val="uk-UA" w:eastAsia="ru-RU"/>
        </w:rPr>
      </w:pPr>
    </w:p>
    <w:p w:rsidR="00507D51" w:rsidRPr="00C300AF" w:rsidRDefault="00507D51" w:rsidP="00507D51">
      <w:pPr>
        <w:autoSpaceDE w:val="0"/>
        <w:autoSpaceDN w:val="0"/>
        <w:adjustRightInd w:val="0"/>
        <w:spacing w:after="0" w:line="240" w:lineRule="auto"/>
        <w:ind w:left="7230" w:right="-1"/>
        <w:rPr>
          <w:rFonts w:ascii="Times New Roman" w:eastAsia="Times New Roman" w:hAnsi="Times New Roman" w:cs="Times New Roman"/>
          <w:color w:val="000000"/>
          <w:sz w:val="28"/>
          <w:szCs w:val="28"/>
          <w:lang w:val="uk-UA" w:eastAsia="ru-RU"/>
        </w:rPr>
      </w:pPr>
    </w:p>
    <w:p w:rsidR="00507D51" w:rsidRPr="00C300AF" w:rsidRDefault="00507D51" w:rsidP="00507D51">
      <w:pPr>
        <w:autoSpaceDE w:val="0"/>
        <w:autoSpaceDN w:val="0"/>
        <w:adjustRightInd w:val="0"/>
        <w:spacing w:after="0" w:line="240" w:lineRule="auto"/>
        <w:ind w:left="7230" w:right="-1"/>
        <w:rPr>
          <w:rFonts w:ascii="Times New Roman" w:eastAsia="Times New Roman" w:hAnsi="Times New Roman" w:cs="Times New Roman"/>
          <w:color w:val="000000"/>
          <w:sz w:val="28"/>
          <w:szCs w:val="28"/>
          <w:lang w:val="uk-UA" w:eastAsia="ru-RU"/>
        </w:rPr>
      </w:pPr>
    </w:p>
    <w:p w:rsidR="00507D51" w:rsidRPr="00C300AF" w:rsidRDefault="00507D51" w:rsidP="00507D51">
      <w:pPr>
        <w:autoSpaceDE w:val="0"/>
        <w:autoSpaceDN w:val="0"/>
        <w:adjustRightInd w:val="0"/>
        <w:spacing w:after="0" w:line="240" w:lineRule="auto"/>
        <w:ind w:left="7230" w:right="-1"/>
        <w:rPr>
          <w:rFonts w:ascii="Times New Roman" w:eastAsia="Times New Roman" w:hAnsi="Times New Roman" w:cs="Times New Roman"/>
          <w:color w:val="000000"/>
          <w:sz w:val="28"/>
          <w:szCs w:val="28"/>
          <w:lang w:val="uk-UA" w:eastAsia="ru-RU"/>
        </w:rPr>
      </w:pPr>
    </w:p>
    <w:p w:rsidR="00507D51" w:rsidRPr="00C300AF" w:rsidRDefault="00507D51" w:rsidP="00507D51">
      <w:pPr>
        <w:autoSpaceDE w:val="0"/>
        <w:autoSpaceDN w:val="0"/>
        <w:adjustRightInd w:val="0"/>
        <w:spacing w:after="0" w:line="240" w:lineRule="auto"/>
        <w:ind w:left="7230" w:right="-1"/>
        <w:rPr>
          <w:rFonts w:ascii="Times New Roman" w:eastAsia="Times New Roman" w:hAnsi="Times New Roman" w:cs="Times New Roman"/>
          <w:color w:val="000000"/>
          <w:sz w:val="28"/>
          <w:szCs w:val="28"/>
          <w:lang w:val="uk-UA" w:eastAsia="ru-RU"/>
        </w:rPr>
      </w:pPr>
    </w:p>
    <w:p w:rsidR="00507D51" w:rsidRPr="00C300AF" w:rsidRDefault="00507D51" w:rsidP="00507D51">
      <w:pPr>
        <w:autoSpaceDE w:val="0"/>
        <w:autoSpaceDN w:val="0"/>
        <w:adjustRightInd w:val="0"/>
        <w:spacing w:after="0" w:line="240" w:lineRule="auto"/>
        <w:ind w:left="7230" w:right="-1"/>
        <w:rPr>
          <w:rFonts w:ascii="Times New Roman" w:eastAsia="Times New Roman" w:hAnsi="Times New Roman" w:cs="Times New Roman"/>
          <w:color w:val="000000"/>
          <w:sz w:val="28"/>
          <w:szCs w:val="28"/>
          <w:lang w:val="uk-UA" w:eastAsia="ru-RU"/>
        </w:rPr>
      </w:pPr>
    </w:p>
    <w:p w:rsidR="00507D51" w:rsidRPr="00C300AF" w:rsidRDefault="00507D51" w:rsidP="00507D51">
      <w:pPr>
        <w:autoSpaceDE w:val="0"/>
        <w:autoSpaceDN w:val="0"/>
        <w:adjustRightInd w:val="0"/>
        <w:spacing w:after="0" w:line="240" w:lineRule="auto"/>
        <w:ind w:left="7230" w:right="-1"/>
        <w:rPr>
          <w:rFonts w:ascii="Times New Roman" w:eastAsia="Times New Roman" w:hAnsi="Times New Roman" w:cs="Times New Roman"/>
          <w:color w:val="000000"/>
          <w:sz w:val="28"/>
          <w:szCs w:val="28"/>
          <w:lang w:val="uk-UA" w:eastAsia="ru-RU"/>
        </w:rPr>
      </w:pPr>
    </w:p>
    <w:p w:rsidR="00507D51" w:rsidRPr="00C300AF" w:rsidRDefault="00507D51" w:rsidP="00507D51">
      <w:pPr>
        <w:autoSpaceDE w:val="0"/>
        <w:autoSpaceDN w:val="0"/>
        <w:adjustRightInd w:val="0"/>
        <w:spacing w:after="0" w:line="240" w:lineRule="auto"/>
        <w:ind w:left="7230" w:right="-1"/>
        <w:rPr>
          <w:rFonts w:ascii="Times New Roman" w:eastAsia="Times New Roman" w:hAnsi="Times New Roman" w:cs="Times New Roman"/>
          <w:color w:val="000000"/>
          <w:sz w:val="28"/>
          <w:szCs w:val="28"/>
          <w:lang w:val="uk-UA" w:eastAsia="ru-RU"/>
        </w:rPr>
      </w:pPr>
    </w:p>
    <w:p w:rsidR="00507D51" w:rsidRPr="00C300AF" w:rsidRDefault="00507D51" w:rsidP="00507D51">
      <w:pPr>
        <w:autoSpaceDE w:val="0"/>
        <w:autoSpaceDN w:val="0"/>
        <w:adjustRightInd w:val="0"/>
        <w:spacing w:after="0" w:line="240" w:lineRule="auto"/>
        <w:ind w:left="7230" w:right="-1"/>
        <w:rPr>
          <w:rFonts w:ascii="Times New Roman" w:eastAsia="Times New Roman" w:hAnsi="Times New Roman" w:cs="Times New Roman"/>
          <w:color w:val="000000"/>
          <w:sz w:val="28"/>
          <w:szCs w:val="28"/>
          <w:lang w:val="uk-UA" w:eastAsia="ru-RU"/>
        </w:rPr>
      </w:pPr>
    </w:p>
    <w:p w:rsidR="00507D51" w:rsidRPr="00C300AF" w:rsidRDefault="00507D51" w:rsidP="00507D51">
      <w:pPr>
        <w:autoSpaceDE w:val="0"/>
        <w:autoSpaceDN w:val="0"/>
        <w:adjustRightInd w:val="0"/>
        <w:spacing w:after="0" w:line="240" w:lineRule="auto"/>
        <w:ind w:left="7230" w:right="-1"/>
        <w:rPr>
          <w:rFonts w:ascii="Times New Roman" w:eastAsia="Times New Roman" w:hAnsi="Times New Roman" w:cs="Times New Roman"/>
          <w:color w:val="000000"/>
          <w:sz w:val="28"/>
          <w:szCs w:val="28"/>
          <w:lang w:val="uk-UA" w:eastAsia="ru-RU"/>
        </w:rPr>
      </w:pPr>
    </w:p>
    <w:p w:rsidR="00507D51" w:rsidRPr="00C300AF" w:rsidRDefault="00507D51" w:rsidP="00507D51">
      <w:pPr>
        <w:autoSpaceDE w:val="0"/>
        <w:autoSpaceDN w:val="0"/>
        <w:adjustRightInd w:val="0"/>
        <w:spacing w:after="0" w:line="240" w:lineRule="auto"/>
        <w:ind w:left="7230" w:right="-1"/>
        <w:rPr>
          <w:rFonts w:ascii="Times New Roman" w:eastAsia="Times New Roman" w:hAnsi="Times New Roman" w:cs="Times New Roman"/>
          <w:color w:val="000000"/>
          <w:sz w:val="28"/>
          <w:szCs w:val="28"/>
          <w:lang w:val="uk-UA" w:eastAsia="ru-RU"/>
        </w:rPr>
      </w:pPr>
    </w:p>
    <w:p w:rsidR="00507D51" w:rsidRPr="00C300AF" w:rsidRDefault="00507D51" w:rsidP="00507D51">
      <w:pPr>
        <w:autoSpaceDE w:val="0"/>
        <w:autoSpaceDN w:val="0"/>
        <w:adjustRightInd w:val="0"/>
        <w:spacing w:after="0" w:line="240" w:lineRule="auto"/>
        <w:ind w:left="7230" w:right="-1"/>
        <w:rPr>
          <w:rFonts w:ascii="Times New Roman" w:eastAsia="Times New Roman" w:hAnsi="Times New Roman" w:cs="Times New Roman"/>
          <w:color w:val="000000"/>
          <w:sz w:val="28"/>
          <w:szCs w:val="28"/>
          <w:lang w:val="uk-UA" w:eastAsia="ru-RU"/>
        </w:rPr>
      </w:pPr>
    </w:p>
    <w:p w:rsidR="00507D51" w:rsidRPr="00C300AF" w:rsidRDefault="00507D51" w:rsidP="00507D51">
      <w:pPr>
        <w:autoSpaceDE w:val="0"/>
        <w:autoSpaceDN w:val="0"/>
        <w:adjustRightInd w:val="0"/>
        <w:spacing w:after="0" w:line="240" w:lineRule="auto"/>
        <w:ind w:left="7230" w:right="-1"/>
        <w:rPr>
          <w:rFonts w:ascii="Times New Roman" w:eastAsia="Times New Roman" w:hAnsi="Times New Roman" w:cs="Times New Roman"/>
          <w:color w:val="000000"/>
          <w:sz w:val="28"/>
          <w:szCs w:val="28"/>
          <w:lang w:val="uk-UA" w:eastAsia="ru-RU"/>
        </w:rPr>
      </w:pPr>
    </w:p>
    <w:p w:rsidR="00507D51" w:rsidRPr="00C300AF" w:rsidRDefault="00507D51" w:rsidP="00507D51">
      <w:pPr>
        <w:autoSpaceDE w:val="0"/>
        <w:autoSpaceDN w:val="0"/>
        <w:adjustRightInd w:val="0"/>
        <w:spacing w:after="0" w:line="240" w:lineRule="auto"/>
        <w:ind w:left="7230" w:right="-1"/>
        <w:rPr>
          <w:rFonts w:ascii="Times New Roman" w:eastAsia="Times New Roman" w:hAnsi="Times New Roman" w:cs="Times New Roman"/>
          <w:color w:val="000000"/>
          <w:sz w:val="28"/>
          <w:szCs w:val="28"/>
          <w:lang w:val="uk-UA" w:eastAsia="ru-RU"/>
        </w:rPr>
      </w:pPr>
    </w:p>
    <w:p w:rsidR="00507D51" w:rsidRPr="00C300AF" w:rsidRDefault="00507D51" w:rsidP="00507D51">
      <w:pPr>
        <w:autoSpaceDE w:val="0"/>
        <w:autoSpaceDN w:val="0"/>
        <w:adjustRightInd w:val="0"/>
        <w:spacing w:after="0" w:line="240" w:lineRule="auto"/>
        <w:ind w:left="7230" w:right="-1"/>
        <w:rPr>
          <w:rFonts w:ascii="Times New Roman" w:eastAsia="Times New Roman" w:hAnsi="Times New Roman" w:cs="Times New Roman"/>
          <w:color w:val="000000"/>
          <w:sz w:val="28"/>
          <w:szCs w:val="28"/>
          <w:lang w:val="uk-UA" w:eastAsia="ru-RU"/>
        </w:rPr>
      </w:pPr>
    </w:p>
    <w:p w:rsidR="00507D51" w:rsidRPr="00C300AF" w:rsidRDefault="00507D51" w:rsidP="00507D51">
      <w:pPr>
        <w:autoSpaceDE w:val="0"/>
        <w:autoSpaceDN w:val="0"/>
        <w:adjustRightInd w:val="0"/>
        <w:spacing w:after="0" w:line="240" w:lineRule="auto"/>
        <w:ind w:left="7230" w:right="-1"/>
        <w:rPr>
          <w:rFonts w:ascii="Times New Roman" w:eastAsia="Times New Roman" w:hAnsi="Times New Roman" w:cs="Times New Roman"/>
          <w:color w:val="000000"/>
          <w:sz w:val="28"/>
          <w:szCs w:val="28"/>
          <w:lang w:val="uk-UA" w:eastAsia="ru-RU"/>
        </w:rPr>
      </w:pPr>
    </w:p>
    <w:p w:rsidR="00507D51" w:rsidRPr="00C300AF" w:rsidRDefault="00507D51" w:rsidP="00507D51">
      <w:pPr>
        <w:autoSpaceDE w:val="0"/>
        <w:autoSpaceDN w:val="0"/>
        <w:adjustRightInd w:val="0"/>
        <w:spacing w:after="0" w:line="240" w:lineRule="auto"/>
        <w:ind w:left="7230" w:right="-1"/>
        <w:rPr>
          <w:rFonts w:ascii="Times New Roman" w:eastAsia="Times New Roman" w:hAnsi="Times New Roman" w:cs="Times New Roman"/>
          <w:color w:val="000000"/>
          <w:sz w:val="28"/>
          <w:szCs w:val="28"/>
          <w:lang w:val="uk-UA" w:eastAsia="ru-RU"/>
        </w:rPr>
      </w:pPr>
    </w:p>
    <w:p w:rsidR="00507D51" w:rsidRPr="00C300AF" w:rsidRDefault="00507D51" w:rsidP="00507D51">
      <w:pPr>
        <w:autoSpaceDE w:val="0"/>
        <w:autoSpaceDN w:val="0"/>
        <w:adjustRightInd w:val="0"/>
        <w:spacing w:after="0" w:line="240" w:lineRule="auto"/>
        <w:ind w:left="7230" w:right="-1"/>
        <w:rPr>
          <w:rFonts w:ascii="Times New Roman" w:eastAsia="Times New Roman" w:hAnsi="Times New Roman" w:cs="Times New Roman"/>
          <w:color w:val="000000"/>
          <w:sz w:val="28"/>
          <w:szCs w:val="28"/>
          <w:lang w:val="uk-UA" w:eastAsia="ru-RU"/>
        </w:rPr>
      </w:pPr>
    </w:p>
    <w:p w:rsidR="00507D51" w:rsidRDefault="00507D51" w:rsidP="00507D51">
      <w:pPr>
        <w:tabs>
          <w:tab w:val="left" w:pos="10065"/>
        </w:tabs>
        <w:spacing w:after="0" w:line="240" w:lineRule="auto"/>
        <w:rPr>
          <w:rFonts w:ascii="Times New Roman" w:eastAsia="Times New Roman" w:hAnsi="Times New Roman" w:cs="Times New Roman"/>
          <w:sz w:val="28"/>
          <w:szCs w:val="28"/>
          <w:lang w:val="uk-UA" w:eastAsia="ru-RU"/>
        </w:rPr>
      </w:pPr>
      <w:r w:rsidRPr="00922F5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p w:rsidR="00507D51" w:rsidRDefault="00507D51" w:rsidP="00507D51">
      <w:pPr>
        <w:tabs>
          <w:tab w:val="left" w:pos="10065"/>
        </w:tabs>
        <w:spacing w:after="0" w:line="240" w:lineRule="auto"/>
        <w:rPr>
          <w:rFonts w:ascii="Times New Roman" w:eastAsia="Times New Roman" w:hAnsi="Times New Roman" w:cs="Times New Roman"/>
          <w:sz w:val="28"/>
          <w:szCs w:val="28"/>
          <w:lang w:val="uk-UA" w:eastAsia="ru-RU"/>
        </w:rPr>
      </w:pPr>
    </w:p>
    <w:p w:rsidR="00507D51" w:rsidRPr="00922F53" w:rsidRDefault="00507D51" w:rsidP="00507D51">
      <w:pPr>
        <w:tabs>
          <w:tab w:val="left" w:pos="10065"/>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922F53">
        <w:rPr>
          <w:rFonts w:ascii="Times New Roman" w:eastAsia="Times New Roman" w:hAnsi="Times New Roman" w:cs="Times New Roman"/>
          <w:sz w:val="28"/>
          <w:szCs w:val="28"/>
          <w:lang w:val="uk-UA" w:eastAsia="ru-RU"/>
        </w:rPr>
        <w:t>Додаток 2</w:t>
      </w:r>
    </w:p>
    <w:p w:rsidR="00507D51" w:rsidRPr="00922F53" w:rsidRDefault="00507D51" w:rsidP="00507D51">
      <w:pPr>
        <w:tabs>
          <w:tab w:val="left" w:pos="10065"/>
        </w:tabs>
        <w:spacing w:after="0" w:line="240" w:lineRule="auto"/>
        <w:ind w:left="7088"/>
        <w:rPr>
          <w:rFonts w:ascii="Times New Roman" w:eastAsia="Times New Roman" w:hAnsi="Times New Roman" w:cs="Times New Roman"/>
          <w:sz w:val="28"/>
          <w:szCs w:val="28"/>
          <w:lang w:val="uk-UA" w:eastAsia="ru-RU"/>
        </w:rPr>
      </w:pPr>
      <w:r w:rsidRPr="00922F53">
        <w:rPr>
          <w:rFonts w:ascii="Times New Roman" w:eastAsia="Times New Roman" w:hAnsi="Times New Roman" w:cs="Times New Roman"/>
          <w:sz w:val="28"/>
          <w:szCs w:val="28"/>
          <w:lang w:val="uk-UA" w:eastAsia="ru-RU"/>
        </w:rPr>
        <w:t>до Програми благоустрою Шевченківського у місті Дніпрі району на 2018-2020 роки</w:t>
      </w:r>
    </w:p>
    <w:p w:rsidR="00507D51" w:rsidRPr="00922F53" w:rsidRDefault="00507D51" w:rsidP="00507D5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22F53">
        <w:rPr>
          <w:rFonts w:ascii="Times New Roman" w:eastAsia="Times New Roman" w:hAnsi="Times New Roman" w:cs="Times New Roman"/>
          <w:bCs/>
          <w:color w:val="000000"/>
          <w:sz w:val="28"/>
          <w:szCs w:val="28"/>
          <w:lang w:eastAsia="ru-RU"/>
        </w:rPr>
        <w:t>Паспорт</w:t>
      </w:r>
    </w:p>
    <w:p w:rsidR="00507D51" w:rsidRPr="00922F53" w:rsidRDefault="00507D51" w:rsidP="00507D51">
      <w:pPr>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922F53">
        <w:rPr>
          <w:rFonts w:ascii="Times New Roman" w:eastAsia="Times New Roman" w:hAnsi="Times New Roman" w:cs="Times New Roman"/>
          <w:bCs/>
          <w:color w:val="000000"/>
          <w:sz w:val="28"/>
          <w:szCs w:val="28"/>
          <w:lang w:val="uk-UA" w:eastAsia="ru-RU"/>
        </w:rPr>
        <w:t>Програми</w:t>
      </w:r>
      <w:r w:rsidRPr="00922F53">
        <w:rPr>
          <w:rFonts w:ascii="Times New Roman" w:eastAsia="Times New Roman" w:hAnsi="Times New Roman" w:cs="Times New Roman"/>
          <w:bCs/>
          <w:color w:val="000000"/>
          <w:sz w:val="28"/>
          <w:szCs w:val="28"/>
          <w:lang w:eastAsia="ru-RU"/>
        </w:rPr>
        <w:t xml:space="preserve"> благоустрою </w:t>
      </w:r>
      <w:r w:rsidRPr="00922F53">
        <w:rPr>
          <w:rFonts w:ascii="Times New Roman" w:eastAsia="Times New Roman" w:hAnsi="Times New Roman" w:cs="Times New Roman"/>
          <w:bCs/>
          <w:color w:val="000000"/>
          <w:sz w:val="28"/>
          <w:szCs w:val="28"/>
          <w:lang w:val="uk-UA" w:eastAsia="ru-RU"/>
        </w:rPr>
        <w:t xml:space="preserve">Шевченківського у місті Дніпрі району </w:t>
      </w:r>
    </w:p>
    <w:p w:rsidR="00507D51" w:rsidRPr="00922F53" w:rsidRDefault="00507D51" w:rsidP="00507D51">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22F53">
        <w:rPr>
          <w:rFonts w:ascii="Times New Roman" w:eastAsia="Times New Roman" w:hAnsi="Times New Roman" w:cs="Times New Roman"/>
          <w:bCs/>
          <w:color w:val="000000"/>
          <w:sz w:val="28"/>
          <w:szCs w:val="28"/>
          <w:lang w:eastAsia="ru-RU"/>
        </w:rPr>
        <w:t>на 201</w:t>
      </w:r>
      <w:r w:rsidRPr="00922F53">
        <w:rPr>
          <w:rFonts w:ascii="Times New Roman" w:eastAsia="Times New Roman" w:hAnsi="Times New Roman" w:cs="Times New Roman"/>
          <w:bCs/>
          <w:color w:val="000000"/>
          <w:sz w:val="28"/>
          <w:szCs w:val="28"/>
          <w:lang w:val="uk-UA" w:eastAsia="ru-RU"/>
        </w:rPr>
        <w:t>8-2020</w:t>
      </w:r>
      <w:r w:rsidRPr="00922F53">
        <w:rPr>
          <w:rFonts w:ascii="Times New Roman" w:eastAsia="Times New Roman" w:hAnsi="Times New Roman" w:cs="Times New Roman"/>
          <w:bCs/>
          <w:color w:val="000000"/>
          <w:sz w:val="28"/>
          <w:szCs w:val="28"/>
          <w:lang w:eastAsia="ru-RU"/>
        </w:rPr>
        <w:t xml:space="preserve"> </w:t>
      </w:r>
      <w:r w:rsidRPr="00922F53">
        <w:rPr>
          <w:rFonts w:ascii="Times New Roman" w:eastAsia="Times New Roman" w:hAnsi="Times New Roman" w:cs="Times New Roman"/>
          <w:bCs/>
          <w:color w:val="000000"/>
          <w:sz w:val="28"/>
          <w:szCs w:val="28"/>
          <w:lang w:val="uk-UA" w:eastAsia="ru-RU"/>
        </w:rPr>
        <w:t>роки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4"/>
      </w:tblGrid>
      <w:tr w:rsidR="00507D51" w:rsidRPr="00922F53" w:rsidTr="002125DA">
        <w:tc>
          <w:tcPr>
            <w:tcW w:w="2127" w:type="dxa"/>
          </w:tcPr>
          <w:p w:rsidR="00507D51" w:rsidRPr="00922F53" w:rsidRDefault="00507D51" w:rsidP="002125DA">
            <w:pPr>
              <w:spacing w:after="0" w:line="240" w:lineRule="auto"/>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Назва Програми</w:t>
            </w:r>
          </w:p>
        </w:tc>
        <w:tc>
          <w:tcPr>
            <w:tcW w:w="7654" w:type="dxa"/>
          </w:tcPr>
          <w:p w:rsidR="00507D51" w:rsidRPr="00922F53" w:rsidRDefault="00507D51" w:rsidP="002125DA">
            <w:pPr>
              <w:spacing w:after="0" w:line="240" w:lineRule="auto"/>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 xml:space="preserve">Програма благоустрою </w:t>
            </w:r>
            <w:r w:rsidRPr="00922F53">
              <w:rPr>
                <w:rFonts w:ascii="Times New Roman" w:eastAsia="Times New Roman" w:hAnsi="Times New Roman" w:cs="Times New Roman"/>
                <w:bCs/>
                <w:sz w:val="26"/>
                <w:szCs w:val="26"/>
                <w:lang w:val="uk-UA" w:eastAsia="ru-RU"/>
              </w:rPr>
              <w:t>Шевченківського</w:t>
            </w:r>
            <w:r w:rsidRPr="00922F53">
              <w:rPr>
                <w:rFonts w:ascii="Times New Roman" w:eastAsia="Times New Roman" w:hAnsi="Times New Roman" w:cs="Times New Roman"/>
                <w:sz w:val="26"/>
                <w:szCs w:val="26"/>
                <w:lang w:val="uk-UA" w:eastAsia="ru-RU"/>
              </w:rPr>
              <w:t xml:space="preserve"> району </w:t>
            </w:r>
          </w:p>
          <w:p w:rsidR="00507D51" w:rsidRPr="00922F53" w:rsidRDefault="00507D51" w:rsidP="002125DA">
            <w:pPr>
              <w:spacing w:after="0" w:line="240" w:lineRule="auto"/>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на 2018-2020 роки</w:t>
            </w:r>
          </w:p>
        </w:tc>
      </w:tr>
      <w:tr w:rsidR="00507D51" w:rsidRPr="007E05BA" w:rsidTr="002125DA">
        <w:tc>
          <w:tcPr>
            <w:tcW w:w="2127" w:type="dxa"/>
          </w:tcPr>
          <w:p w:rsidR="00507D51" w:rsidRPr="00922F53" w:rsidRDefault="00507D51" w:rsidP="002125DA">
            <w:pPr>
              <w:spacing w:after="0" w:line="240" w:lineRule="auto"/>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Підстава для розробки Програми</w:t>
            </w:r>
          </w:p>
        </w:tc>
        <w:tc>
          <w:tcPr>
            <w:tcW w:w="7654" w:type="dxa"/>
          </w:tcPr>
          <w:p w:rsidR="00507D51" w:rsidRPr="00922F53" w:rsidRDefault="00507D51" w:rsidP="002125DA">
            <w:pPr>
              <w:numPr>
                <w:ilvl w:val="0"/>
                <w:numId w:val="5"/>
              </w:numPr>
              <w:tabs>
                <w:tab w:val="left" w:pos="208"/>
              </w:tabs>
              <w:spacing w:after="0" w:line="240" w:lineRule="auto"/>
              <w:ind w:left="350" w:hanging="228"/>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Конституція України;</w:t>
            </w:r>
          </w:p>
          <w:p w:rsidR="00507D51" w:rsidRPr="00922F53" w:rsidRDefault="00507D51" w:rsidP="002125DA">
            <w:pPr>
              <w:numPr>
                <w:ilvl w:val="0"/>
                <w:numId w:val="5"/>
              </w:numPr>
              <w:tabs>
                <w:tab w:val="left" w:pos="208"/>
              </w:tabs>
              <w:spacing w:after="0" w:line="240" w:lineRule="auto"/>
              <w:ind w:left="350" w:hanging="228"/>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Закон України «Про місцеве самоврядування в Україні»;</w:t>
            </w:r>
          </w:p>
          <w:p w:rsidR="00507D51" w:rsidRPr="00922F53" w:rsidRDefault="00507D51" w:rsidP="002125DA">
            <w:pPr>
              <w:numPr>
                <w:ilvl w:val="0"/>
                <w:numId w:val="5"/>
              </w:numPr>
              <w:tabs>
                <w:tab w:val="left" w:pos="208"/>
              </w:tabs>
              <w:spacing w:after="0" w:line="240" w:lineRule="auto"/>
              <w:ind w:left="350" w:hanging="228"/>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Бюджетний кодекс України;</w:t>
            </w:r>
          </w:p>
          <w:p w:rsidR="00507D51" w:rsidRPr="00922F53" w:rsidRDefault="00507D51" w:rsidP="002125DA">
            <w:pPr>
              <w:numPr>
                <w:ilvl w:val="0"/>
                <w:numId w:val="5"/>
              </w:numPr>
              <w:tabs>
                <w:tab w:val="left" w:pos="208"/>
              </w:tabs>
              <w:spacing w:after="0" w:line="240" w:lineRule="auto"/>
              <w:ind w:left="350" w:hanging="228"/>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Закон України «Про державний Бюджет України» на відповідний бюджетний період;</w:t>
            </w:r>
          </w:p>
          <w:p w:rsidR="00507D51" w:rsidRPr="00922F53" w:rsidRDefault="00507D51" w:rsidP="002125DA">
            <w:pPr>
              <w:numPr>
                <w:ilvl w:val="0"/>
                <w:numId w:val="5"/>
              </w:numPr>
              <w:tabs>
                <w:tab w:val="left" w:pos="208"/>
              </w:tabs>
              <w:spacing w:after="0" w:line="240" w:lineRule="auto"/>
              <w:ind w:left="350" w:hanging="228"/>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bCs/>
                <w:sz w:val="26"/>
                <w:szCs w:val="26"/>
                <w:lang w:val="uk-UA" w:eastAsia="ru-RU"/>
              </w:rPr>
              <w:t>Закон України «Про благоустрій населених пунктів»;</w:t>
            </w:r>
          </w:p>
          <w:p w:rsidR="00507D51" w:rsidRPr="00922F53" w:rsidRDefault="00507D51" w:rsidP="002125DA">
            <w:pPr>
              <w:numPr>
                <w:ilvl w:val="0"/>
                <w:numId w:val="5"/>
              </w:numPr>
              <w:tabs>
                <w:tab w:val="left" w:pos="208"/>
              </w:tabs>
              <w:spacing w:after="0" w:line="240" w:lineRule="auto"/>
              <w:ind w:left="350" w:hanging="228"/>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bCs/>
                <w:sz w:val="26"/>
                <w:szCs w:val="26"/>
                <w:lang w:val="uk-UA" w:eastAsia="ru-RU"/>
              </w:rPr>
              <w:t>Закон України «Про охорону навколишнього природного середовища»;</w:t>
            </w:r>
          </w:p>
          <w:p w:rsidR="00507D51" w:rsidRPr="00922F53" w:rsidRDefault="00507D51" w:rsidP="002125DA">
            <w:pPr>
              <w:numPr>
                <w:ilvl w:val="0"/>
                <w:numId w:val="5"/>
              </w:numPr>
              <w:tabs>
                <w:tab w:val="left" w:pos="208"/>
              </w:tabs>
              <w:spacing w:after="0" w:line="240" w:lineRule="auto"/>
              <w:ind w:left="350" w:hanging="228"/>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bCs/>
                <w:sz w:val="26"/>
                <w:szCs w:val="26"/>
                <w:lang w:val="uk-UA" w:eastAsia="ru-RU"/>
              </w:rPr>
              <w:t>Закону України «Про відходи»;</w:t>
            </w:r>
          </w:p>
          <w:p w:rsidR="00507D51" w:rsidRPr="00922F53" w:rsidRDefault="00507D51" w:rsidP="002125DA">
            <w:pPr>
              <w:numPr>
                <w:ilvl w:val="0"/>
                <w:numId w:val="5"/>
              </w:numPr>
              <w:tabs>
                <w:tab w:val="left" w:pos="208"/>
              </w:tabs>
              <w:spacing w:after="0" w:line="240" w:lineRule="auto"/>
              <w:ind w:left="350" w:hanging="228"/>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color w:val="000000"/>
                <w:sz w:val="26"/>
                <w:szCs w:val="26"/>
                <w:shd w:val="clear" w:color="auto" w:fill="FFFFFF"/>
                <w:lang w:val="uk-UA" w:eastAsia="ru-RU"/>
              </w:rPr>
              <w:t xml:space="preserve">рішення </w:t>
            </w:r>
            <w:r w:rsidRPr="00922F53">
              <w:rPr>
                <w:rFonts w:ascii="Times New Roman" w:eastAsia="Times New Roman" w:hAnsi="Times New Roman" w:cs="Times New Roman"/>
                <w:bCs/>
                <w:sz w:val="26"/>
                <w:szCs w:val="26"/>
                <w:lang w:val="uk-UA" w:eastAsia="ru-RU"/>
              </w:rPr>
              <w:t>Шевченківської</w:t>
            </w:r>
            <w:r w:rsidRPr="00922F53">
              <w:rPr>
                <w:rFonts w:ascii="Times New Roman" w:eastAsia="Times New Roman" w:hAnsi="Times New Roman" w:cs="Times New Roman"/>
                <w:sz w:val="26"/>
                <w:szCs w:val="26"/>
                <w:lang w:val="uk-UA" w:eastAsia="ru-RU"/>
              </w:rPr>
              <w:t xml:space="preserve"> районної у місті Дніпрі ради.</w:t>
            </w:r>
          </w:p>
        </w:tc>
      </w:tr>
      <w:tr w:rsidR="00507D51" w:rsidRPr="00922F53" w:rsidTr="002125DA">
        <w:tc>
          <w:tcPr>
            <w:tcW w:w="2127" w:type="dxa"/>
          </w:tcPr>
          <w:p w:rsidR="00507D51" w:rsidRPr="00922F53" w:rsidRDefault="00507D51" w:rsidP="002125DA">
            <w:pPr>
              <w:spacing w:after="0" w:line="240" w:lineRule="auto"/>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Розробник Програми</w:t>
            </w:r>
          </w:p>
        </w:tc>
        <w:tc>
          <w:tcPr>
            <w:tcW w:w="7654" w:type="dxa"/>
          </w:tcPr>
          <w:p w:rsidR="00507D51" w:rsidRPr="00922F53" w:rsidRDefault="00507D51" w:rsidP="002125DA">
            <w:pPr>
              <w:spacing w:after="0" w:line="240" w:lineRule="auto"/>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 xml:space="preserve">Відділ комунального господарства </w:t>
            </w:r>
            <w:r w:rsidRPr="00922F53">
              <w:rPr>
                <w:rFonts w:ascii="Times New Roman" w:eastAsia="Times New Roman" w:hAnsi="Times New Roman" w:cs="Times New Roman"/>
                <w:bCs/>
                <w:sz w:val="26"/>
                <w:szCs w:val="26"/>
                <w:lang w:val="uk-UA" w:eastAsia="ru-RU"/>
              </w:rPr>
              <w:t>Шевченківської</w:t>
            </w:r>
            <w:r w:rsidRPr="00922F53">
              <w:rPr>
                <w:rFonts w:ascii="Times New Roman" w:eastAsia="Times New Roman" w:hAnsi="Times New Roman" w:cs="Times New Roman"/>
                <w:sz w:val="26"/>
                <w:szCs w:val="26"/>
                <w:lang w:val="uk-UA" w:eastAsia="ru-RU"/>
              </w:rPr>
              <w:t xml:space="preserve"> районної у місті Дніпрі ради.</w:t>
            </w:r>
          </w:p>
        </w:tc>
      </w:tr>
      <w:tr w:rsidR="00507D51" w:rsidRPr="00922F53" w:rsidTr="002125DA">
        <w:tc>
          <w:tcPr>
            <w:tcW w:w="2127" w:type="dxa"/>
          </w:tcPr>
          <w:p w:rsidR="00507D51" w:rsidRPr="00922F53" w:rsidRDefault="00507D51" w:rsidP="002125DA">
            <w:pPr>
              <w:spacing w:after="0" w:line="240" w:lineRule="auto"/>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 xml:space="preserve">Відповідальний за </w:t>
            </w:r>
            <w:proofErr w:type="spellStart"/>
            <w:r w:rsidRPr="00922F53">
              <w:rPr>
                <w:rFonts w:ascii="Times New Roman" w:eastAsia="Times New Roman" w:hAnsi="Times New Roman" w:cs="Times New Roman"/>
                <w:sz w:val="26"/>
                <w:szCs w:val="26"/>
                <w:lang w:val="uk-UA" w:eastAsia="ru-RU"/>
              </w:rPr>
              <w:t>виконаня</w:t>
            </w:r>
            <w:proofErr w:type="spellEnd"/>
            <w:r w:rsidRPr="00922F53">
              <w:rPr>
                <w:rFonts w:ascii="Times New Roman" w:eastAsia="Times New Roman" w:hAnsi="Times New Roman" w:cs="Times New Roman"/>
                <w:sz w:val="26"/>
                <w:szCs w:val="26"/>
                <w:lang w:val="uk-UA" w:eastAsia="ru-RU"/>
              </w:rPr>
              <w:t xml:space="preserve"> Програми</w:t>
            </w:r>
          </w:p>
        </w:tc>
        <w:tc>
          <w:tcPr>
            <w:tcW w:w="7654" w:type="dxa"/>
          </w:tcPr>
          <w:p w:rsidR="00507D51" w:rsidRPr="00922F53" w:rsidRDefault="00507D51" w:rsidP="002125DA">
            <w:pPr>
              <w:spacing w:after="0" w:line="240" w:lineRule="auto"/>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 xml:space="preserve">Відділ комунального господарства </w:t>
            </w:r>
            <w:r w:rsidRPr="00922F53">
              <w:rPr>
                <w:rFonts w:ascii="Times New Roman" w:eastAsia="Times New Roman" w:hAnsi="Times New Roman" w:cs="Times New Roman"/>
                <w:bCs/>
                <w:sz w:val="26"/>
                <w:szCs w:val="26"/>
                <w:lang w:val="uk-UA" w:eastAsia="ru-RU"/>
              </w:rPr>
              <w:t>Шевченківської</w:t>
            </w:r>
            <w:r w:rsidRPr="00922F53">
              <w:rPr>
                <w:rFonts w:ascii="Times New Roman" w:eastAsia="Times New Roman" w:hAnsi="Times New Roman" w:cs="Times New Roman"/>
                <w:sz w:val="26"/>
                <w:szCs w:val="26"/>
                <w:lang w:val="uk-UA" w:eastAsia="ru-RU"/>
              </w:rPr>
              <w:t xml:space="preserve"> районної у місті Дніпрі ради.</w:t>
            </w:r>
          </w:p>
        </w:tc>
      </w:tr>
      <w:tr w:rsidR="00507D51" w:rsidRPr="00922F53" w:rsidTr="002125DA">
        <w:tc>
          <w:tcPr>
            <w:tcW w:w="2127" w:type="dxa"/>
          </w:tcPr>
          <w:p w:rsidR="00507D51" w:rsidRPr="00922F53" w:rsidRDefault="00507D51" w:rsidP="002125DA">
            <w:pPr>
              <w:spacing w:after="0" w:line="240" w:lineRule="auto"/>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Учасники виконання Програми</w:t>
            </w:r>
          </w:p>
        </w:tc>
        <w:tc>
          <w:tcPr>
            <w:tcW w:w="7654" w:type="dxa"/>
          </w:tcPr>
          <w:p w:rsidR="00507D51" w:rsidRPr="00922F53" w:rsidRDefault="00507D51" w:rsidP="002125DA">
            <w:pPr>
              <w:spacing w:after="0" w:line="240" w:lineRule="auto"/>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 xml:space="preserve">Відділ комунального господарства </w:t>
            </w:r>
            <w:r w:rsidRPr="00922F53">
              <w:rPr>
                <w:rFonts w:ascii="Times New Roman" w:eastAsia="Times New Roman" w:hAnsi="Times New Roman" w:cs="Times New Roman"/>
                <w:bCs/>
                <w:sz w:val="26"/>
                <w:szCs w:val="26"/>
                <w:lang w:val="uk-UA" w:eastAsia="ru-RU"/>
              </w:rPr>
              <w:t>Шевченківської</w:t>
            </w:r>
            <w:r w:rsidRPr="00922F53">
              <w:rPr>
                <w:rFonts w:ascii="Times New Roman" w:eastAsia="Times New Roman" w:hAnsi="Times New Roman" w:cs="Times New Roman"/>
                <w:sz w:val="26"/>
                <w:szCs w:val="26"/>
                <w:lang w:val="uk-UA" w:eastAsia="ru-RU"/>
              </w:rPr>
              <w:t xml:space="preserve"> районної у місті Дніпрі ради та підприємства-виконавці робіт відповідно до укладених договорів.</w:t>
            </w:r>
          </w:p>
        </w:tc>
      </w:tr>
      <w:tr w:rsidR="00507D51" w:rsidRPr="00922F53" w:rsidTr="002125DA">
        <w:tc>
          <w:tcPr>
            <w:tcW w:w="2127" w:type="dxa"/>
          </w:tcPr>
          <w:p w:rsidR="00507D51" w:rsidRPr="00922F53" w:rsidRDefault="00507D51" w:rsidP="002125DA">
            <w:pPr>
              <w:spacing w:after="0" w:line="240" w:lineRule="auto"/>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Термін реалізації Програми</w:t>
            </w:r>
          </w:p>
        </w:tc>
        <w:tc>
          <w:tcPr>
            <w:tcW w:w="7654" w:type="dxa"/>
          </w:tcPr>
          <w:p w:rsidR="00507D51" w:rsidRPr="00922F53" w:rsidRDefault="00507D51" w:rsidP="002125DA">
            <w:pPr>
              <w:spacing w:after="0" w:line="240" w:lineRule="auto"/>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2018-2020 роки.</w:t>
            </w:r>
          </w:p>
        </w:tc>
      </w:tr>
      <w:tr w:rsidR="00507D51" w:rsidRPr="00922F53" w:rsidTr="002125DA">
        <w:tc>
          <w:tcPr>
            <w:tcW w:w="2127" w:type="dxa"/>
          </w:tcPr>
          <w:p w:rsidR="00507D51" w:rsidRPr="00922F53" w:rsidRDefault="00507D51" w:rsidP="002125DA">
            <w:pPr>
              <w:spacing w:after="0" w:line="240" w:lineRule="auto"/>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Головна мета Програми</w:t>
            </w:r>
          </w:p>
        </w:tc>
        <w:tc>
          <w:tcPr>
            <w:tcW w:w="7654" w:type="dxa"/>
          </w:tcPr>
          <w:p w:rsidR="00507D51" w:rsidRPr="00922F53" w:rsidRDefault="00507D51" w:rsidP="002125DA">
            <w:pPr>
              <w:spacing w:after="0" w:line="240" w:lineRule="auto"/>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Забезпечення утримання в належному технічному та санітарному стані об’єктів благоустрою району.</w:t>
            </w:r>
          </w:p>
        </w:tc>
      </w:tr>
      <w:tr w:rsidR="00507D51" w:rsidRPr="00922F53" w:rsidTr="002125DA">
        <w:tc>
          <w:tcPr>
            <w:tcW w:w="2127" w:type="dxa"/>
          </w:tcPr>
          <w:p w:rsidR="00507D51" w:rsidRPr="00922F53" w:rsidRDefault="00507D51" w:rsidP="002125DA">
            <w:pPr>
              <w:spacing w:after="0" w:line="240" w:lineRule="auto"/>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Очікувані результати (екологічний та соціальний ефект)</w:t>
            </w:r>
          </w:p>
        </w:tc>
        <w:tc>
          <w:tcPr>
            <w:tcW w:w="7654" w:type="dxa"/>
          </w:tcPr>
          <w:p w:rsidR="00507D51" w:rsidRPr="00922F53" w:rsidRDefault="00507D51" w:rsidP="002125DA">
            <w:pPr>
              <w:numPr>
                <w:ilvl w:val="0"/>
                <w:numId w:val="5"/>
              </w:numPr>
              <w:spacing w:after="0" w:line="240" w:lineRule="auto"/>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підтримання в належному технічному та санітарному стані об’єктів благоустрою району;</w:t>
            </w:r>
          </w:p>
          <w:p w:rsidR="00507D51" w:rsidRPr="00922F53" w:rsidRDefault="00507D51" w:rsidP="002125DA">
            <w:pPr>
              <w:numPr>
                <w:ilvl w:val="0"/>
                <w:numId w:val="5"/>
              </w:numPr>
              <w:spacing w:after="0" w:line="240" w:lineRule="auto"/>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зниження рівня впливу негативних явищ на навколишнє середовище;</w:t>
            </w:r>
          </w:p>
          <w:p w:rsidR="00507D51" w:rsidRPr="00922F53" w:rsidRDefault="00507D51" w:rsidP="002125DA">
            <w:pPr>
              <w:numPr>
                <w:ilvl w:val="0"/>
                <w:numId w:val="5"/>
              </w:numPr>
              <w:spacing w:after="0" w:line="240" w:lineRule="auto"/>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підвищення екологічного комфорту проживання та рівня якості життя населення району;</w:t>
            </w:r>
          </w:p>
          <w:p w:rsidR="00507D51" w:rsidRPr="00922F53" w:rsidRDefault="00507D51" w:rsidP="002125DA">
            <w:pPr>
              <w:numPr>
                <w:ilvl w:val="0"/>
                <w:numId w:val="5"/>
              </w:numPr>
              <w:spacing w:after="0" w:line="240" w:lineRule="auto"/>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зниження рівня захворюваності та травматизму району;</w:t>
            </w:r>
          </w:p>
          <w:p w:rsidR="00507D51" w:rsidRPr="00922F53" w:rsidRDefault="00507D51" w:rsidP="002125DA">
            <w:pPr>
              <w:numPr>
                <w:ilvl w:val="0"/>
                <w:numId w:val="5"/>
              </w:numPr>
              <w:spacing w:after="0" w:line="240" w:lineRule="auto"/>
              <w:rPr>
                <w:rFonts w:ascii="Times New Roman" w:eastAsia="Times New Roman" w:hAnsi="Times New Roman" w:cs="Times New Roman"/>
                <w:sz w:val="26"/>
                <w:szCs w:val="26"/>
                <w:lang w:val="uk-UA" w:eastAsia="ru-RU"/>
              </w:rPr>
            </w:pPr>
            <w:r w:rsidRPr="00922F53">
              <w:rPr>
                <w:rFonts w:ascii="Times New Roman" w:eastAsia="Times New Roman" w:hAnsi="Times New Roman" w:cs="Times New Roman"/>
                <w:sz w:val="26"/>
                <w:szCs w:val="26"/>
                <w:lang w:val="uk-UA" w:eastAsia="ru-RU"/>
              </w:rPr>
              <w:t>поліпшення умов праці та відпочинку населення району.</w:t>
            </w:r>
          </w:p>
          <w:p w:rsidR="00507D51" w:rsidRPr="00922F53" w:rsidRDefault="00507D51" w:rsidP="002125DA">
            <w:pPr>
              <w:spacing w:after="0" w:line="240" w:lineRule="auto"/>
              <w:ind w:left="33"/>
              <w:rPr>
                <w:rFonts w:ascii="Times New Roman" w:eastAsia="Times New Roman" w:hAnsi="Times New Roman" w:cs="Times New Roman"/>
                <w:sz w:val="26"/>
                <w:szCs w:val="26"/>
                <w:lang w:val="uk-UA" w:eastAsia="ru-RU"/>
              </w:rPr>
            </w:pPr>
          </w:p>
        </w:tc>
      </w:tr>
    </w:tbl>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Default="00507D51" w:rsidP="00507D51">
      <w:pPr>
        <w:spacing w:after="0" w:line="240" w:lineRule="auto"/>
        <w:ind w:right="-1"/>
        <w:jc w:val="both"/>
        <w:rPr>
          <w:rFonts w:ascii="Times New Roman" w:eastAsia="Times New Roman" w:hAnsi="Times New Roman" w:cs="Times New Roman"/>
          <w:sz w:val="28"/>
          <w:szCs w:val="28"/>
          <w:lang w:val="uk-UA" w:eastAsia="ru-RU"/>
        </w:rPr>
      </w:pPr>
    </w:p>
    <w:p w:rsidR="00507D51" w:rsidRPr="002F7CCA" w:rsidRDefault="00507D51" w:rsidP="00507D51">
      <w:pPr>
        <w:spacing w:after="0" w:line="240" w:lineRule="auto"/>
        <w:ind w:right="-1"/>
        <w:jc w:val="both"/>
        <w:rPr>
          <w:rFonts w:ascii="Times New Roman" w:eastAsia="Times New Roman" w:hAnsi="Times New Roman" w:cs="Times New Roman"/>
          <w:sz w:val="28"/>
          <w:szCs w:val="28"/>
          <w:lang w:val="uk-UA" w:eastAsia="ru-RU"/>
        </w:rPr>
      </w:pPr>
      <w:r w:rsidRPr="002F7CCA">
        <w:rPr>
          <w:rFonts w:ascii="Times New Roman" w:eastAsia="Times New Roman" w:hAnsi="Times New Roman" w:cs="Times New Roman"/>
          <w:sz w:val="28"/>
          <w:szCs w:val="28"/>
          <w:lang w:val="uk-UA" w:eastAsia="ru-RU"/>
        </w:rPr>
        <w:t xml:space="preserve">Голова районної у місті ради                                                  А. В. </w:t>
      </w:r>
      <w:proofErr w:type="spellStart"/>
      <w:r w:rsidRPr="002F7CCA">
        <w:rPr>
          <w:rFonts w:ascii="Times New Roman" w:eastAsia="Times New Roman" w:hAnsi="Times New Roman" w:cs="Times New Roman"/>
          <w:sz w:val="28"/>
          <w:szCs w:val="28"/>
          <w:lang w:val="uk-UA" w:eastAsia="ru-RU"/>
        </w:rPr>
        <w:t>Атаманенко</w:t>
      </w:r>
      <w:proofErr w:type="spellEnd"/>
    </w:p>
    <w:sectPr w:rsidR="00507D51" w:rsidRPr="002F7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font>
  <w:font w:name="Liberation Serif">
    <w:altName w:val="Times New Roman"/>
    <w:charset w:val="00"/>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DejaVu Serif Condensed">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00000006"/>
    <w:name w:val="WWNum6"/>
    <w:lvl w:ilvl="0">
      <w:start w:val="1"/>
      <w:numFmt w:val="none"/>
      <w:suff w:val="nothing"/>
      <w:lvlText w:val=""/>
      <w:lvlJc w:val="left"/>
      <w:pPr>
        <w:tabs>
          <w:tab w:val="num" w:pos="0"/>
        </w:tabs>
        <w:ind w:left="432" w:hanging="432"/>
      </w:pPr>
      <w:rPr>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38D45116"/>
    <w:multiLevelType w:val="hybridMultilevel"/>
    <w:tmpl w:val="AAC00B8C"/>
    <w:lvl w:ilvl="0" w:tplc="23A8471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3C18BB"/>
    <w:multiLevelType w:val="hybridMultilevel"/>
    <w:tmpl w:val="54E8DBD6"/>
    <w:lvl w:ilvl="0" w:tplc="684226D0">
      <w:start w:val="1"/>
      <w:numFmt w:val="decimal"/>
      <w:lvlText w:val="%1."/>
      <w:lvlJc w:val="left"/>
      <w:pPr>
        <w:ind w:left="2805" w:hanging="360"/>
      </w:pPr>
      <w:rPr>
        <w:rFonts w:hint="default"/>
      </w:rPr>
    </w:lvl>
    <w:lvl w:ilvl="1" w:tplc="04220019" w:tentative="1">
      <w:start w:val="1"/>
      <w:numFmt w:val="lowerLetter"/>
      <w:lvlText w:val="%2."/>
      <w:lvlJc w:val="left"/>
      <w:pPr>
        <w:ind w:left="3525" w:hanging="360"/>
      </w:pPr>
    </w:lvl>
    <w:lvl w:ilvl="2" w:tplc="0422001B" w:tentative="1">
      <w:start w:val="1"/>
      <w:numFmt w:val="lowerRoman"/>
      <w:lvlText w:val="%3."/>
      <w:lvlJc w:val="right"/>
      <w:pPr>
        <w:ind w:left="4245" w:hanging="180"/>
      </w:pPr>
    </w:lvl>
    <w:lvl w:ilvl="3" w:tplc="0422000F" w:tentative="1">
      <w:start w:val="1"/>
      <w:numFmt w:val="decimal"/>
      <w:lvlText w:val="%4."/>
      <w:lvlJc w:val="left"/>
      <w:pPr>
        <w:ind w:left="4965" w:hanging="360"/>
      </w:pPr>
    </w:lvl>
    <w:lvl w:ilvl="4" w:tplc="04220019" w:tentative="1">
      <w:start w:val="1"/>
      <w:numFmt w:val="lowerLetter"/>
      <w:lvlText w:val="%5."/>
      <w:lvlJc w:val="left"/>
      <w:pPr>
        <w:ind w:left="5685" w:hanging="360"/>
      </w:pPr>
    </w:lvl>
    <w:lvl w:ilvl="5" w:tplc="0422001B" w:tentative="1">
      <w:start w:val="1"/>
      <w:numFmt w:val="lowerRoman"/>
      <w:lvlText w:val="%6."/>
      <w:lvlJc w:val="right"/>
      <w:pPr>
        <w:ind w:left="6405" w:hanging="180"/>
      </w:pPr>
    </w:lvl>
    <w:lvl w:ilvl="6" w:tplc="0422000F" w:tentative="1">
      <w:start w:val="1"/>
      <w:numFmt w:val="decimal"/>
      <w:lvlText w:val="%7."/>
      <w:lvlJc w:val="left"/>
      <w:pPr>
        <w:ind w:left="7125" w:hanging="360"/>
      </w:pPr>
    </w:lvl>
    <w:lvl w:ilvl="7" w:tplc="04220019" w:tentative="1">
      <w:start w:val="1"/>
      <w:numFmt w:val="lowerLetter"/>
      <w:lvlText w:val="%8."/>
      <w:lvlJc w:val="left"/>
      <w:pPr>
        <w:ind w:left="7845" w:hanging="360"/>
      </w:pPr>
    </w:lvl>
    <w:lvl w:ilvl="8" w:tplc="0422001B" w:tentative="1">
      <w:start w:val="1"/>
      <w:numFmt w:val="lowerRoman"/>
      <w:lvlText w:val="%9."/>
      <w:lvlJc w:val="right"/>
      <w:pPr>
        <w:ind w:left="8565" w:hanging="180"/>
      </w:pPr>
    </w:lvl>
  </w:abstractNum>
  <w:abstractNum w:abstractNumId="4" w15:restartNumberingAfterBreak="0">
    <w:nsid w:val="53FF15A5"/>
    <w:multiLevelType w:val="hybridMultilevel"/>
    <w:tmpl w:val="57583DB2"/>
    <w:lvl w:ilvl="0" w:tplc="8F7E81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EFF76E9"/>
    <w:multiLevelType w:val="hybridMultilevel"/>
    <w:tmpl w:val="54720F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51"/>
    <w:rsid w:val="00052949"/>
    <w:rsid w:val="001C285B"/>
    <w:rsid w:val="003304E6"/>
    <w:rsid w:val="00507D51"/>
    <w:rsid w:val="007E0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11ED7BA-7613-4C34-BF99-9B274E91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7D51"/>
    <w:pPr>
      <w:suppressAutoHyphens/>
      <w:spacing w:after="0" w:line="240" w:lineRule="auto"/>
    </w:pPr>
    <w:rPr>
      <w:rFonts w:ascii="Calibri" w:eastAsia="Calibri" w:hAnsi="Calibri" w:cs="Times New Roman"/>
      <w:lang w:eastAsia="zh-CN"/>
    </w:rPr>
  </w:style>
  <w:style w:type="paragraph" w:styleId="a4">
    <w:name w:val="List Paragraph"/>
    <w:basedOn w:val="a"/>
    <w:uiPriority w:val="34"/>
    <w:qFormat/>
    <w:rsid w:val="00507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7234</Words>
  <Characters>4124</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User</cp:lastModifiedBy>
  <cp:revision>2</cp:revision>
  <dcterms:created xsi:type="dcterms:W3CDTF">2017-11-17T07:39:00Z</dcterms:created>
  <dcterms:modified xsi:type="dcterms:W3CDTF">2017-11-17T07:39:00Z</dcterms:modified>
</cp:coreProperties>
</file>