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jc w:val="center"/>
        <w:rPr>
          <w:rFonts w:cs="Times New Roman"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  <w:tab/>
        <w:tab/>
        <w:tab/>
        <w:tab/>
        <w:tab/>
        <w:t xml:space="preserve">                                                    Додаток 1</w:t>
      </w:r>
    </w:p>
    <w:p>
      <w:pPr>
        <w:pStyle w:val="Normal"/>
        <w:spacing w:lineRule="auto" w:line="276"/>
        <w:ind w:left="0" w:right="0" w:hanging="0"/>
        <w:rPr>
          <w:rFonts w:cs="Times New Roman"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до розпорядження голови </w:t>
        <w:tab/>
        <w:tab/>
        <w:tab/>
        <w:tab/>
        <w:tab/>
        <w:tab/>
        <w:tab/>
        <w:tab/>
        <w:tab/>
        <w:t>районної у місті ради</w:t>
      </w:r>
    </w:p>
    <w:p>
      <w:pPr>
        <w:pStyle w:val="Normal"/>
        <w:spacing w:lineRule="auto" w:line="276"/>
        <w:ind w:left="0" w:right="0" w:hanging="0"/>
        <w:rPr>
          <w:rFonts w:cs="Times New Roman"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  <w:tab/>
        <w:tab/>
        <w:tab/>
        <w:tab/>
        <w:tab/>
        <w:tab/>
        <w:tab/>
        <w:tab/>
        <w:t>від 10.04.2018  №</w:t>
      </w:r>
      <w:bookmarkStart w:id="0" w:name="_GoBack"/>
      <w:bookmarkEnd w:id="0"/>
      <w:r>
        <w:rPr>
          <w:rFonts w:cs="Times New Roman" w:ascii="Liberation Serif" w:hAnsi="Liberation Serif"/>
          <w:sz w:val="28"/>
          <w:szCs w:val="28"/>
          <w:lang w:val="uk-UA"/>
        </w:rPr>
        <w:t xml:space="preserve"> 32-р</w:t>
      </w:r>
    </w:p>
    <w:p>
      <w:pPr>
        <w:pStyle w:val="Normal"/>
        <w:spacing w:lineRule="auto" w:line="276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exact" w:line="227"/>
        <w:jc w:val="center"/>
        <w:rPr>
          <w:rFonts w:cs="Times New Roman"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  <w:t>Склад</w:t>
      </w:r>
    </w:p>
    <w:p>
      <w:pPr>
        <w:pStyle w:val="Normal"/>
        <w:spacing w:lineRule="exact" w:line="227"/>
        <w:jc w:val="center"/>
        <w:rPr>
          <w:rFonts w:cs="Times New Roman"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  <w:t xml:space="preserve"> </w:t>
      </w:r>
      <w:r>
        <w:rPr>
          <w:rFonts w:cs="Times New Roman" w:ascii="Liberation Serif" w:hAnsi="Liberation Serif"/>
          <w:sz w:val="28"/>
          <w:szCs w:val="28"/>
          <w:lang w:val="uk-UA"/>
        </w:rPr>
        <w:t xml:space="preserve">позаштатної розрахунково-аналітичної групи </w:t>
      </w:r>
    </w:p>
    <w:p>
      <w:pPr>
        <w:pStyle w:val="Normal"/>
        <w:spacing w:lineRule="exact" w:line="227"/>
        <w:jc w:val="center"/>
        <w:rPr>
          <w:rFonts w:cs="Times New Roman"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  <w:t xml:space="preserve">Шевченківського району  </w:t>
      </w:r>
    </w:p>
    <w:p>
      <w:pPr>
        <w:pStyle w:val="Normal"/>
        <w:jc w:val="center"/>
        <w:rPr>
          <w:rFonts w:cs="Times New Roman"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11"/>
        <w:gridCol w:w="2220"/>
        <w:gridCol w:w="2048"/>
        <w:gridCol w:w="1465"/>
        <w:gridCol w:w="3227"/>
      </w:tblGrid>
      <w:tr>
        <w:trPr>
          <w:cantSplit w:val="false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  <w:t xml:space="preserve">Прізвище, ім’я по батькові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  <w:t>Посада за фахом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  <w:t>Номери телефонів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 xml:space="preserve">Орєхова 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Олена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Юріївна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КВНЗ “ДБМК” ДОР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завідувач кабінету аналітичної та медичної хімії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749-60-43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 xml:space="preserve">(067) - 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933-49-47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ru-RU"/>
              </w:rPr>
              <w:t>начальник розрахунково-аналітичної групи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uk-UA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Кулакова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Ірина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Петрівна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КВНЗ “ДБМК” ДОР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 xml:space="preserve">завідувач лабораторії основ мікробіології, вірусології та імунології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749-60-43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ru-RU"/>
              </w:rPr>
              <w:t>Заступник начальника розрахунково -аналітичної групи</w:t>
            </w:r>
          </w:p>
        </w:tc>
      </w:tr>
      <w:tr>
        <w:trPr>
          <w:cantSplit w:val="false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uk-UA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Меркулова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Наталія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 xml:space="preserve">Олександрівна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 xml:space="preserve">КВНЗ “ДБМК” ДОР 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 xml:space="preserve">викладач хімії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uk-UA"/>
              </w:rPr>
              <w:t>749-60-43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uk-UA" w:eastAsia="ru-RU"/>
              </w:rPr>
              <w:t>спеціаліст з оцінки хімічної обстановки</w:t>
            </w:r>
          </w:p>
        </w:tc>
      </w:tr>
    </w:tbl>
    <w:p>
      <w:pPr>
        <w:pStyle w:val="Normal"/>
        <w:spacing w:lineRule="auto" w:line="276"/>
        <w:rPr>
          <w:rFonts w:cs="Times New Roman"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cs="Times New Roman"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</w:r>
    </w:p>
    <w:p>
      <w:pPr>
        <w:pStyle w:val="Style19"/>
        <w:spacing w:lineRule="exact" w:line="227"/>
        <w:ind w:left="0" w:right="0" w:hanging="180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Заступник голови районної у місті ради</w:t>
      </w:r>
    </w:p>
    <w:p>
      <w:pPr>
        <w:pStyle w:val="Normal"/>
        <w:spacing w:lineRule="exact" w:line="227"/>
        <w:ind w:left="0" w:right="0" w:hanging="180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 xml:space="preserve">з питань діяльності виконавчих органів - </w:t>
      </w:r>
    </w:p>
    <w:p>
      <w:pPr>
        <w:pStyle w:val="Normal"/>
        <w:spacing w:lineRule="exact" w:line="227"/>
        <w:ind w:left="0" w:right="0" w:hanging="180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 xml:space="preserve">керуючий справами виконкому </w:t>
        <w:tab/>
        <w:tab/>
        <w:tab/>
        <w:tab/>
        <w:tab/>
        <w:t>М. В. Ребченко</w:t>
      </w:r>
    </w:p>
    <w:p>
      <w:pPr>
        <w:pStyle w:val="Normal"/>
        <w:spacing w:lineRule="exact" w:line="227" w:before="0" w:after="200"/>
        <w:ind w:left="0" w:right="0" w:hanging="18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pPr>
      <w:widowControl w:val="false"/>
      <w:suppressAutoHyphens w:val="true"/>
      <w:spacing w:lineRule="auto" w:line="276"/>
    </w:pPr>
    <w:rPr>
      <w:rFonts w:cs="Lucida Sans" w:ascii="Calibri" w:hAnsi="Calibri" w:eastAsia="Liberation Sans"/>
      <w:color w:val="auto"/>
      <w:sz w:val="22"/>
      <w:szCs w:val="22"/>
      <w:lang w:val="ru-RU" w:eastAsia="en-US" w:bidi="ar-S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Lucida Sans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Розділ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Цитата"/>
    <w:basedOn w:val="Normal"/>
    <w:pPr/>
    <w:rPr/>
  </w:style>
  <w:style w:type="paragraph" w:styleId="Style21">
    <w:name w:val="Назва"/>
    <w:basedOn w:val="Style11"/>
    <w:pPr/>
    <w:rPr/>
  </w:style>
  <w:style w:type="paragraph" w:styleId="Style22">
    <w:name w:val="Пі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0aa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2015-03-12T07:18:00Z</dcterms:created>
  <dc:creator>user</dc:creator>
  <dc:language>uk-UA</dc:language>
  <cp:lastModifiedBy>user</cp:lastModifiedBy>
  <cp:lastPrinted>2015-03-12T07:23:00Z</cp:lastPrinted>
  <dcterms:modified xsi:type="dcterms:W3CDTF">2015-03-18T09:01:00Z</dcterms:modified>
  <cp:revision>9</cp:revision>
</cp:coreProperties>
</file>