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8080" w:leader="none"/>
        </w:tabs>
        <w:ind w:left="0" w:right="283" w:hanging="0"/>
        <w:jc w:val="center"/>
        <w:rPr>
          <w:color w:val="FFFFFF"/>
        </w:rPr>
      </w:pPr>
      <w:r>
        <w:rPr>
          <w:color w:val="FFFFFF"/>
        </w:rPr>
        <w:t xml:space="preserve">  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2651125</wp:posOffset>
            </wp:positionH>
            <wp:positionV relativeFrom="paragraph">
              <wp:posOffset>-113030</wp:posOffset>
            </wp:positionV>
            <wp:extent cx="360680" cy="53530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080" w:leader="none"/>
        </w:tabs>
        <w:ind w:left="0" w:right="283" w:hanging="0"/>
        <w:jc w:val="center"/>
        <w:rPr>
          <w:color w:val="FFFFFF"/>
        </w:rPr>
      </w:pPr>
      <w:r>
        <w:rPr>
          <w:color w:val="FFFFFF"/>
        </w:rPr>
        <w:t xml:space="preserve"> </w:t>
      </w:r>
    </w:p>
    <w:p>
      <w:pPr>
        <w:pStyle w:val="Normal"/>
        <w:tabs>
          <w:tab w:val="left" w:pos="8080" w:leader="none"/>
        </w:tabs>
        <w:ind w:left="0" w:right="283" w:hanging="0"/>
        <w:jc w:val="center"/>
        <w:rPr/>
      </w:pPr>
      <w:r>
        <w:rPr/>
      </w:r>
    </w:p>
    <w:p>
      <w:pPr>
        <w:pStyle w:val="Normal"/>
        <w:ind w:left="0" w:right="283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suppressAutoHyphens w:val="true"/>
        <w:ind w:left="180" w:right="0" w:hanging="576"/>
        <w:rPr/>
      </w:pPr>
      <w:r>
        <w:rPr/>
        <w:t>ШЕВЧЕНКІВСЬКОЇ РАЙОННОЇ У МІСТІ ДНІПРІ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5"/>
        <w:keepLines w:val="false"/>
        <w:numPr>
          <w:ilvl w:val="4"/>
          <w:numId w:val="1"/>
        </w:numPr>
        <w:tabs>
          <w:tab w:val="left" w:pos="1008" w:leader="none"/>
        </w:tabs>
        <w:suppressAutoHyphens w:val="true"/>
        <w:spacing w:before="0" w:after="0"/>
        <w:ind w:left="567" w:right="0" w:hanging="1008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/>
          <w:b/>
          <w:bCs/>
          <w:color w:val="00000A"/>
          <w:sz w:val="32"/>
          <w:szCs w:val="32"/>
        </w:rPr>
        <w:t>Р І Ш Е Н Н Я</w:t>
      </w:r>
    </w:p>
    <w:p>
      <w:pPr>
        <w:pStyle w:val="Normal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лютого 2020 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b/>
          <w:sz w:val="28"/>
          <w:szCs w:val="28"/>
          <w:lang w:val="uk-UA"/>
        </w:rPr>
        <w:t>63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  <w:lang w:val="uk-UA"/>
        </w:rPr>
        <w:t xml:space="preserve">       </w:t>
      </w: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-72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21.06.2019 № 262 «Про затвердження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складу опікунської ради з питань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та інтересів повнолітніх осіб,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за станом здоров’я не можуть самостійно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свої права та виконувати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обов’язки»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34, 52, 59, 73 Закону України «Про місцеве самоврядування в Україні», Цивільного кодексу України,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№34/166/131/88, з метою забезпечення діяльності, пов’язаної із захистом прав та інтересів повнолітніх осіб, які за станом здоров’я не можуть самостійно здійснювати свої права та виконувати обов’язки, у зв’язку з кадровими змінами</w:t>
      </w:r>
      <w:r>
        <w:rPr>
          <w:color w:val="000000"/>
          <w:sz w:val="28"/>
          <w:szCs w:val="28"/>
          <w:lang w:val="uk-UA"/>
        </w:rPr>
        <w:t xml:space="preserve"> виконавчий комітет районної у місті ради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134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>
      <w:pPr>
        <w:pStyle w:val="Style16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2 до рішення виконавчого комітету Шевченківської районної у місті Дніпрі ради від 21.06.2019 № 262 «Про затвердження складу 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обов’язки» та затвердити склад 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обов’язки, в новій редакції, що додається.    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заступника голови районної у місті ради Боркуту О.О.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у місті ради                                                          А.В. Атаманенко</w:t>
      </w:r>
    </w:p>
    <w:p>
      <w:pPr>
        <w:pStyle w:val="Normal"/>
        <w:pageBreakBefore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до рішення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від </w:t>
      </w:r>
      <w:r>
        <w:rPr>
          <w:b/>
          <w:sz w:val="28"/>
          <w:szCs w:val="28"/>
          <w:lang w:val="uk-UA"/>
        </w:rPr>
        <w:t xml:space="preserve">14.02.2020 </w:t>
      </w:r>
      <w:r>
        <w:rPr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63</w:t>
      </w:r>
      <w:r>
        <w:rPr>
          <w:b/>
          <w:sz w:val="28"/>
          <w:szCs w:val="28"/>
          <w:lang w:val="uk-UA"/>
        </w:rPr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</w:t>
        <w:tab/>
        <w:t xml:space="preserve">комітету                  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</w:t>
      </w:r>
    </w:p>
    <w:p>
      <w:pPr>
        <w:pStyle w:val="Normal"/>
        <w:tabs>
          <w:tab w:val="left" w:pos="56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від 21.06.2019 № 262</w:t>
      </w:r>
    </w:p>
    <w:p>
      <w:pPr>
        <w:pStyle w:val="Normal"/>
        <w:tabs>
          <w:tab w:val="left" w:pos="568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</w:t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jc w:val="left"/>
        <w:tblInd w:w="22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900"/>
      </w:tblGrid>
      <w:tr>
        <w:trPr>
          <w:trHeight w:val="667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Боркута Олександр Олександрович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заступник голови районної у місті ради, голова опікунської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Кретова Марина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директор центру соціальних служб для сім’ї, дітей та молоді, заступник голови опікунської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Бабенко Олена Федорівна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/>
              </w:rPr>
              <w:t>фахівець соціальної роботи центру соціальних служб для сім’ї, дітей та молоді. секретар опікунської ради</w:t>
            </w:r>
          </w:p>
        </w:tc>
      </w:tr>
      <w:tr>
        <w:trPr>
          <w:trHeight w:val="421" w:hRule="atLeast"/>
          <w:cantSplit w:val="false"/>
        </w:trPr>
        <w:tc>
          <w:tcPr>
            <w:tcW w:w="924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опікунської ради:</w:t>
            </w:r>
          </w:p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Ровна Валентина Дмитрівна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управління-служби у справах дітей районної у місті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Первухіна Ірина Михайлівна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юридичного відділу районної у місті ради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647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Анна Юріївна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відділу соціальної роботи центру соціальних служб для сім’ї, дітей та молоді</w:t>
            </w:r>
          </w:p>
        </w:tc>
      </w:tr>
      <w:tr>
        <w:trPr>
          <w:trHeight w:val="311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Сліпченко Анжела Володимирівна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лікар КЗ ДЦП МСД №2 (за згодою) </w:t>
            </w:r>
          </w:p>
        </w:tc>
      </w:tr>
      <w:tr>
        <w:trPr>
          <w:trHeight w:val="311" w:hRule="atLeast"/>
          <w:cantSplit w:val="false"/>
        </w:trPr>
        <w:tc>
          <w:tcPr>
            <w:tcW w:w="3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Заступник голови районної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у місті ради з питань 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діяльності виконавчих органів -</w:t>
      </w:r>
    </w:p>
    <w:p>
      <w:pPr>
        <w:pStyle w:val="Normal"/>
        <w:jc w:val="both"/>
        <w:rPr>
          <w:rFonts w:cs="Liberation Serif"/>
          <w:sz w:val="28"/>
          <w:szCs w:val="28"/>
          <w:lang w:val="uk-UA" w:bidi="hi-IN"/>
        </w:rPr>
      </w:pPr>
      <w:r>
        <w:rPr>
          <w:rFonts w:eastAsia="Liberation Serif" w:cs="Liberation Serif"/>
          <w:sz w:val="28"/>
          <w:szCs w:val="28"/>
          <w:lang w:bidi="hi-IN"/>
        </w:rPr>
        <w:t xml:space="preserve">керуючий справами виконкому </w:t>
      </w:r>
      <w:r>
        <w:rPr>
          <w:rFonts w:cs="Liberation Serif"/>
          <w:sz w:val="28"/>
          <w:szCs w:val="28"/>
          <w:lang w:val="uk-UA" w:bidi="hi-IN"/>
        </w:rPr>
        <w:t xml:space="preserve">                                                     М.В. Ребченко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43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uiPriority w:val="99"/>
    <w:qFormat/>
    <w:link w:val="10"/>
    <w:rsid w:val="009310c8"/>
    <w:basedOn w:val="Normal"/>
    <w:pPr>
      <w:keepNext/>
      <w:suppressAutoHyphens w:val="true"/>
      <w:spacing w:lineRule="auto" w:line="480"/>
      <w:jc w:val="center"/>
      <w:outlineLvl w:val="0"/>
    </w:pPr>
    <w:rPr>
      <w:rFonts w:eastAsia="Arial Unicode MS"/>
      <w:b/>
      <w:sz w:val="32"/>
      <w:szCs w:val="20"/>
      <w:lang w:val="uk-UA"/>
    </w:rPr>
  </w:style>
  <w:style w:type="paragraph" w:styleId="2">
    <w:name w:val="Заголовок 2"/>
    <w:qFormat/>
    <w:link w:val="20"/>
    <w:rsid w:val="003743ba"/>
    <w:basedOn w:val="Normal"/>
    <w:pPr>
      <w:keepNext/>
      <w:jc w:val="center"/>
      <w:outlineLvl w:val="1"/>
    </w:pPr>
    <w:rPr>
      <w:b/>
      <w:bCs/>
      <w:sz w:val="32"/>
      <w:lang w:val="uk-UA"/>
    </w:rPr>
  </w:style>
  <w:style w:type="paragraph" w:styleId="5">
    <w:name w:val="Заголовок 5"/>
    <w:uiPriority w:val="9"/>
    <w:qFormat/>
    <w:semiHidden/>
    <w:unhideWhenUsed/>
    <w:link w:val="50"/>
    <w:rsid w:val="009310c8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3743ba"/>
    <w:basedOn w:val="DefaultParagraphFont"/>
    <w:rPr>
      <w:rFonts w:ascii="Times New Roman" w:hAnsi="Times New Roman" w:eastAsia="Times New Roman" w:cs="Times New Roman"/>
      <w:b/>
      <w:bCs/>
      <w:sz w:val="32"/>
      <w:szCs w:val="24"/>
      <w:lang w:val="uk-UA" w:eastAsia="ru-RU"/>
    </w:rPr>
  </w:style>
  <w:style w:type="character" w:styleId="Style11" w:customStyle="1">
    <w:name w:val="Основной текст Знак"/>
    <w:link w:val="a3"/>
    <w:rsid w:val="003743ba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2" w:customStyle="1">
    <w:name w:val="Текст выноски Знак"/>
    <w:uiPriority w:val="99"/>
    <w:semiHidden/>
    <w:link w:val="a5"/>
    <w:rsid w:val="00f56733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uiPriority w:val="99"/>
    <w:semiHidden/>
    <w:link w:val="a8"/>
    <w:rsid w:val="00442d4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uiPriority w:val="99"/>
    <w:semiHidden/>
    <w:link w:val="aa"/>
    <w:rsid w:val="00442d4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uiPriority w:val="9"/>
    <w:semiHidden/>
    <w:link w:val="5"/>
    <w:rsid w:val="009310c8"/>
    <w:basedOn w:val="DefaultParagraphFont"/>
    <w:rPr>
      <w:rFonts w:ascii="Cambria" w:hAnsi="Cambria" w:cs=""/>
      <w:color w:val="243F60"/>
      <w:sz w:val="24"/>
      <w:szCs w:val="24"/>
      <w:lang w:eastAsia="ru-RU"/>
    </w:rPr>
  </w:style>
  <w:style w:type="character" w:styleId="11" w:customStyle="1">
    <w:name w:val="Заголовок 1 Знак"/>
    <w:uiPriority w:val="99"/>
    <w:link w:val="1"/>
    <w:rsid w:val="009310c8"/>
    <w:basedOn w:val="DefaultParagraphFont"/>
    <w:rPr>
      <w:rFonts w:ascii="Times New Roman" w:hAnsi="Times New Roman" w:eastAsia="Arial Unicode MS" w:cs="Times New Roman"/>
      <w:b/>
      <w:sz w:val="32"/>
      <w:szCs w:val="20"/>
      <w:lang w:val="uk-UA" w:eastAsia="ru-RU"/>
    </w:rPr>
  </w:style>
  <w:style w:type="character" w:styleId="ListLabel1">
    <w:name w:val="ListLabel 1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Zen Hei Sharp" w:cs="FreeSans"/>
      <w:sz w:val="28"/>
      <w:szCs w:val="28"/>
    </w:rPr>
  </w:style>
  <w:style w:type="paragraph" w:styleId="Style16">
    <w:name w:val="Основной текст"/>
    <w:link w:val="a4"/>
    <w:rsid w:val="003743ba"/>
    <w:basedOn w:val="Normal"/>
    <w:pPr>
      <w:spacing w:lineRule="auto" w:line="288" w:before="0" w:after="140"/>
      <w:jc w:val="both"/>
    </w:pPr>
    <w:rPr>
      <w:sz w:val="28"/>
      <w:lang w:val="uk-UA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f56733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442d48"/>
    <w:basedOn w:val="Normal"/>
    <w:pPr>
      <w:spacing w:before="0" w:after="0"/>
      <w:ind w:left="720" w:right="0" w:hanging="0"/>
      <w:contextualSpacing/>
    </w:pPr>
    <w:rPr/>
  </w:style>
  <w:style w:type="paragraph" w:styleId="Style20">
    <w:name w:val="Верхний колонтитул"/>
    <w:uiPriority w:val="99"/>
    <w:semiHidden/>
    <w:unhideWhenUsed/>
    <w:link w:val="a9"/>
    <w:rsid w:val="00442d4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uiPriority w:val="99"/>
    <w:semiHidden/>
    <w:unhideWhenUsed/>
    <w:link w:val="ab"/>
    <w:rsid w:val="00442d4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semiHidden/>
    <w:unhideWhenUsed/>
    <w:rsid w:val="009310c8"/>
    <w:basedOn w:val="Normal"/>
    <w:pPr>
      <w:spacing w:before="0" w:after="119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2018-09-26T07:52:00Z</dcterms:created>
  <dc:creator>Микаилов З.Ш.</dc:creator>
  <dc:language>ru-RU</dc:language>
  <cp:lastModifiedBy>Микаилов З.Ш.</cp:lastModifiedBy>
  <cp:lastPrinted>2020-02-07T08:59:00Z</cp:lastPrinted>
  <dcterms:modified xsi:type="dcterms:W3CDTF">2020-02-07T09:11:00Z</dcterms:modified>
  <cp:revision>92</cp:revision>
</cp:coreProperties>
</file>