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955D" w14:textId="77777777" w:rsidR="00FC319C" w:rsidRDefault="00FC319C" w:rsidP="00FC319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19C">
        <w:rPr>
          <w:rFonts w:ascii="Times New Roman" w:hAnsi="Times New Roman" w:cs="Times New Roman"/>
          <w:sz w:val="28"/>
          <w:szCs w:val="28"/>
        </w:rPr>
        <w:t>ПОВІДОМЛЕННЯ</w:t>
      </w:r>
    </w:p>
    <w:p w14:paraId="3691C8E8" w14:textId="77777777" w:rsidR="00FC319C" w:rsidRDefault="00FC319C" w:rsidP="00FC319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19C">
        <w:rPr>
          <w:rFonts w:ascii="Times New Roman" w:hAnsi="Times New Roman" w:cs="Times New Roman"/>
          <w:sz w:val="28"/>
          <w:szCs w:val="28"/>
        </w:rPr>
        <w:t xml:space="preserve"> про припинення перевірки, </w:t>
      </w:r>
    </w:p>
    <w:p w14:paraId="11D547FF" w14:textId="77777777" w:rsidR="00FC319C" w:rsidRPr="00FC319C" w:rsidRDefault="00FC319C" w:rsidP="00FC319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19C">
        <w:rPr>
          <w:rFonts w:ascii="Times New Roman" w:hAnsi="Times New Roman" w:cs="Times New Roman"/>
          <w:sz w:val="28"/>
          <w:szCs w:val="28"/>
        </w:rPr>
        <w:t>передбаченої Законом України “Про очищення влади”</w:t>
      </w:r>
    </w:p>
    <w:p w14:paraId="3E37C1B3" w14:textId="77777777" w:rsidR="00FC319C" w:rsidRDefault="00FC319C" w:rsidP="00FC319C">
      <w:pPr>
        <w:rPr>
          <w:rFonts w:ascii="Times New Roman" w:hAnsi="Times New Roman" w:cs="Times New Roman"/>
          <w:sz w:val="28"/>
          <w:szCs w:val="28"/>
        </w:rPr>
      </w:pPr>
    </w:p>
    <w:p w14:paraId="7C0ED57A" w14:textId="77777777" w:rsidR="00116C48" w:rsidRPr="00FC319C" w:rsidRDefault="00FC319C" w:rsidP="00FC31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із звільненням </w:t>
      </w:r>
      <w:r w:rsidR="00756628">
        <w:rPr>
          <w:rFonts w:ascii="Times New Roman" w:hAnsi="Times New Roman" w:cs="Times New Roman"/>
          <w:sz w:val="28"/>
          <w:szCs w:val="28"/>
        </w:rPr>
        <w:t>Бондар Л.Ю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319C">
        <w:rPr>
          <w:rFonts w:ascii="Times New Roman" w:hAnsi="Times New Roman" w:cs="Times New Roman"/>
          <w:sz w:val="28"/>
          <w:szCs w:val="28"/>
        </w:rPr>
        <w:t>, перевірка на виконання вимог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припинена.</w:t>
      </w:r>
    </w:p>
    <w:sectPr w:rsidR="00116C48" w:rsidRPr="00FC31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0B"/>
    <w:rsid w:val="00080A0B"/>
    <w:rsid w:val="00116C48"/>
    <w:rsid w:val="00350092"/>
    <w:rsid w:val="00756628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0F4E"/>
  <w15:chartTrackingRefBased/>
  <w15:docId w15:val="{DFC71E5E-F856-421F-9C68-F544491D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3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Лілія Миколаївна</cp:lastModifiedBy>
  <cp:revision>2</cp:revision>
  <cp:lastPrinted>2024-11-05T10:56:00Z</cp:lastPrinted>
  <dcterms:created xsi:type="dcterms:W3CDTF">2025-06-18T07:23:00Z</dcterms:created>
  <dcterms:modified xsi:type="dcterms:W3CDTF">2025-06-18T07:23:00Z</dcterms:modified>
</cp:coreProperties>
</file>